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46F12" w14:textId="77777777" w:rsidR="00B75B7F" w:rsidRPr="00183FB9" w:rsidRDefault="003B1E1F" w:rsidP="009F4E7B">
      <w:pPr>
        <w:spacing w:after="0" w:line="252" w:lineRule="auto"/>
        <w:rPr>
          <w:rFonts w:asciiTheme="majorHAnsi" w:hAnsiTheme="majorHAnsi" w:cstheme="majorHAnsi"/>
          <w:b/>
          <w:bCs/>
        </w:rPr>
      </w:pPr>
      <w:r>
        <w:rPr>
          <w:rFonts w:asciiTheme="majorHAnsi" w:hAnsiTheme="majorHAnsi" w:cstheme="majorHAnsi"/>
          <w:b/>
          <w:bCs/>
          <w:noProof/>
        </w:rPr>
        <mc:AlternateContent>
          <mc:Choice Requires="wpg">
            <w:drawing>
              <wp:anchor distT="0" distB="0" distL="114300" distR="114300" simplePos="0" relativeHeight="251661312" behindDoc="1" locked="0" layoutInCell="1" allowOverlap="1" wp14:anchorId="4732CA32" wp14:editId="0283C7CC">
                <wp:simplePos x="0" y="0"/>
                <wp:positionH relativeFrom="column">
                  <wp:posOffset>-2218055</wp:posOffset>
                </wp:positionH>
                <wp:positionV relativeFrom="paragraph">
                  <wp:posOffset>-179106</wp:posOffset>
                </wp:positionV>
                <wp:extent cx="1945005" cy="1709409"/>
                <wp:effectExtent l="0" t="0" r="0" b="5715"/>
                <wp:wrapNone/>
                <wp:docPr id="7" name="Groupe 7"/>
                <wp:cNvGraphicFramePr/>
                <a:graphic xmlns:a="http://schemas.openxmlformats.org/drawingml/2006/main">
                  <a:graphicData uri="http://schemas.microsoft.com/office/word/2010/wordprocessingGroup">
                    <wpg:wgp>
                      <wpg:cNvGrpSpPr/>
                      <wpg:grpSpPr>
                        <a:xfrm>
                          <a:off x="0" y="0"/>
                          <a:ext cx="1945005" cy="1709409"/>
                          <a:chOff x="0" y="0"/>
                          <a:chExt cx="1945005" cy="1709409"/>
                        </a:xfrm>
                      </wpg:grpSpPr>
                      <wps:wsp>
                        <wps:cNvPr id="217" name="Zone de texte 2"/>
                        <wps:cNvSpPr txBox="1">
                          <a:spLocks noChangeArrowheads="1"/>
                        </wps:cNvSpPr>
                        <wps:spPr bwMode="auto">
                          <a:xfrm>
                            <a:off x="0" y="874986"/>
                            <a:ext cx="1943735" cy="834423"/>
                          </a:xfrm>
                          <a:prstGeom prst="rect">
                            <a:avLst/>
                          </a:prstGeom>
                          <a:solidFill>
                            <a:srgbClr val="FFFFFF"/>
                          </a:solidFill>
                          <a:ln w="9525">
                            <a:noFill/>
                            <a:miter lim="800000"/>
                            <a:headEnd/>
                            <a:tailEnd/>
                          </a:ln>
                        </wps:spPr>
                        <wps:txbx>
                          <w:txbxContent>
                            <w:p w14:paraId="17351D3F" w14:textId="77777777" w:rsidR="00DB0D8E" w:rsidRDefault="009F6C2F" w:rsidP="00DB0D8E">
                              <w:pPr>
                                <w:spacing w:after="0"/>
                                <w:jc w:val="center"/>
                                <w:rPr>
                                  <w:rFonts w:ascii="Edwardian Script ITC" w:hAnsi="Edwardian Script ITC"/>
                                  <w:sz w:val="32"/>
                                  <w:szCs w:val="32"/>
                                </w:rPr>
                              </w:pPr>
                              <w:r>
                                <w:rPr>
                                  <w:rFonts w:ascii="Edwardian Script ITC" w:hAnsi="Edwardian Script ITC"/>
                                  <w:sz w:val="32"/>
                                  <w:szCs w:val="32"/>
                                </w:rPr>
                                <w:t>M</w:t>
                              </w:r>
                              <w:r w:rsidR="00DB0D8E" w:rsidRPr="00DB0D8E">
                                <w:rPr>
                                  <w:rFonts w:ascii="Edwardian Script ITC" w:hAnsi="Edwardian Script ITC"/>
                                  <w:sz w:val="32"/>
                                  <w:szCs w:val="32"/>
                                </w:rPr>
                                <w:t>unicipalit</w:t>
                              </w:r>
                              <w:r w:rsidR="00DB0D8E">
                                <w:rPr>
                                  <w:rFonts w:ascii="Edwardian Script ITC" w:hAnsi="Edwardian Script ITC"/>
                                  <w:sz w:val="32"/>
                                  <w:szCs w:val="32"/>
                                </w:rPr>
                                <w:t>é de</w:t>
                              </w:r>
                            </w:p>
                            <w:p w14:paraId="6BAFA604" w14:textId="77777777" w:rsidR="00DB0D8E" w:rsidRDefault="00DB0D8E" w:rsidP="00DB0D8E">
                              <w:pPr>
                                <w:spacing w:after="0"/>
                                <w:jc w:val="center"/>
                                <w:rPr>
                                  <w:rFonts w:ascii="Edwardian Script ITC" w:hAnsi="Edwardian Script ITC"/>
                                  <w:sz w:val="32"/>
                                  <w:szCs w:val="32"/>
                                </w:rPr>
                              </w:pPr>
                              <w:r>
                                <w:rPr>
                                  <w:rFonts w:ascii="Edwardian Script ITC" w:hAnsi="Edwardian Script ITC"/>
                                  <w:sz w:val="32"/>
                                  <w:szCs w:val="32"/>
                                </w:rPr>
                                <w:t>Saint-Zéphirin-de-</w:t>
                              </w:r>
                              <w:r w:rsidR="00DB2043">
                                <w:rPr>
                                  <w:rFonts w:ascii="Edwardian Script ITC" w:hAnsi="Edwardian Script ITC"/>
                                  <w:sz w:val="32"/>
                                  <w:szCs w:val="32"/>
                                </w:rPr>
                                <w:t>C</w:t>
                              </w:r>
                              <w:r>
                                <w:rPr>
                                  <w:rFonts w:ascii="Edwardian Script ITC" w:hAnsi="Edwardian Script ITC"/>
                                  <w:sz w:val="32"/>
                                  <w:szCs w:val="32"/>
                                </w:rPr>
                                <w:t>ourval</w:t>
                              </w:r>
                            </w:p>
                            <w:p w14:paraId="4C80E721" w14:textId="77777777" w:rsidR="00DB0D8E" w:rsidRDefault="00DB0D8E" w:rsidP="00DB0D8E">
                              <w:pPr>
                                <w:jc w:val="center"/>
                                <w:rPr>
                                  <w:rFonts w:ascii="Edwardian Script ITC" w:hAnsi="Edwardian Script ITC"/>
                                </w:rPr>
                              </w:pPr>
                            </w:p>
                            <w:p w14:paraId="082FCA9D" w14:textId="77777777" w:rsidR="00DB0D8E" w:rsidRPr="00DB0D8E" w:rsidRDefault="00DB0D8E" w:rsidP="00DB0D8E">
                              <w:pPr>
                                <w:jc w:val="center"/>
                                <w:rPr>
                                  <w:rFonts w:ascii="Edwardian Script ITC" w:hAnsi="Edwardian Script ITC"/>
                                </w:rPr>
                              </w:pPr>
                            </w:p>
                          </w:txbxContent>
                        </wps:txbx>
                        <wps:bodyPr rot="0" vert="horz" wrap="square" lIns="91440" tIns="45720" rIns="91440" bIns="45720" anchor="t" anchorCtr="0">
                          <a:noAutofit/>
                        </wps:bodyPr>
                      </wps:wsp>
                      <pic:pic xmlns:pic="http://schemas.openxmlformats.org/drawingml/2006/picture">
                        <pic:nvPicPr>
                          <pic:cNvPr id="6" name="Image 6" descr="Une image contenant logo&#10;&#10;Description générée automatiquemen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5005" cy="504190"/>
                          </a:xfrm>
                          <a:prstGeom prst="rect">
                            <a:avLst/>
                          </a:prstGeom>
                        </pic:spPr>
                      </pic:pic>
                    </wpg:wgp>
                  </a:graphicData>
                </a:graphic>
              </wp:anchor>
            </w:drawing>
          </mc:Choice>
          <mc:Fallback>
            <w:pict>
              <v:group w14:anchorId="4732CA32" id="Groupe 7" o:spid="_x0000_s1026" style="position:absolute;margin-left:-174.65pt;margin-top:-14.1pt;width:153.15pt;height:134.6pt;z-index:-251655168" coordsize="19450,170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">
                <v:shapetype id="_x0000_t202" coordsize="21600,21600" o:spt="202" path="m,l,21600r21600,l21600,xe">
                  <v:stroke joinstyle="miter"/>
                  <v:path gradientshapeok="t" o:connecttype="rect"/>
                </v:shapetype>
                <v:shape id="Zone de texte 2" o:spid="_x0000_s1027" type="#_x0000_t202" style="position:absolute;top:8749;width:19437;height:8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17351D3F" w14:textId="77777777" w:rsidR="00DB0D8E" w:rsidRDefault="009F6C2F" w:rsidP="00DB0D8E">
                        <w:pPr>
                          <w:spacing w:after="0"/>
                          <w:jc w:val="center"/>
                          <w:rPr>
                            <w:rFonts w:ascii="Edwardian Script ITC" w:hAnsi="Edwardian Script ITC"/>
                            <w:sz w:val="32"/>
                            <w:szCs w:val="32"/>
                          </w:rPr>
                        </w:pPr>
                        <w:r>
                          <w:rPr>
                            <w:rFonts w:ascii="Edwardian Script ITC" w:hAnsi="Edwardian Script ITC"/>
                            <w:sz w:val="32"/>
                            <w:szCs w:val="32"/>
                          </w:rPr>
                          <w:t>M</w:t>
                        </w:r>
                        <w:r w:rsidR="00DB0D8E" w:rsidRPr="00DB0D8E">
                          <w:rPr>
                            <w:rFonts w:ascii="Edwardian Script ITC" w:hAnsi="Edwardian Script ITC"/>
                            <w:sz w:val="32"/>
                            <w:szCs w:val="32"/>
                          </w:rPr>
                          <w:t>unicipalit</w:t>
                        </w:r>
                        <w:r w:rsidR="00DB0D8E">
                          <w:rPr>
                            <w:rFonts w:ascii="Edwardian Script ITC" w:hAnsi="Edwardian Script ITC"/>
                            <w:sz w:val="32"/>
                            <w:szCs w:val="32"/>
                          </w:rPr>
                          <w:t>é de</w:t>
                        </w:r>
                      </w:p>
                      <w:p w14:paraId="6BAFA604" w14:textId="77777777" w:rsidR="00DB0D8E" w:rsidRDefault="00DB0D8E" w:rsidP="00DB0D8E">
                        <w:pPr>
                          <w:spacing w:after="0"/>
                          <w:jc w:val="center"/>
                          <w:rPr>
                            <w:rFonts w:ascii="Edwardian Script ITC" w:hAnsi="Edwardian Script ITC"/>
                            <w:sz w:val="32"/>
                            <w:szCs w:val="32"/>
                          </w:rPr>
                        </w:pPr>
                        <w:r>
                          <w:rPr>
                            <w:rFonts w:ascii="Edwardian Script ITC" w:hAnsi="Edwardian Script ITC"/>
                            <w:sz w:val="32"/>
                            <w:szCs w:val="32"/>
                          </w:rPr>
                          <w:t>Saint-Zéphirin-de-</w:t>
                        </w:r>
                        <w:r w:rsidR="00DB2043">
                          <w:rPr>
                            <w:rFonts w:ascii="Edwardian Script ITC" w:hAnsi="Edwardian Script ITC"/>
                            <w:sz w:val="32"/>
                            <w:szCs w:val="32"/>
                          </w:rPr>
                          <w:t>C</w:t>
                        </w:r>
                        <w:r>
                          <w:rPr>
                            <w:rFonts w:ascii="Edwardian Script ITC" w:hAnsi="Edwardian Script ITC"/>
                            <w:sz w:val="32"/>
                            <w:szCs w:val="32"/>
                          </w:rPr>
                          <w:t>ourval</w:t>
                        </w:r>
                      </w:p>
                      <w:p w14:paraId="4C80E721" w14:textId="77777777" w:rsidR="00DB0D8E" w:rsidRDefault="00DB0D8E" w:rsidP="00DB0D8E">
                        <w:pPr>
                          <w:jc w:val="center"/>
                          <w:rPr>
                            <w:rFonts w:ascii="Edwardian Script ITC" w:hAnsi="Edwardian Script ITC"/>
                          </w:rPr>
                        </w:pPr>
                      </w:p>
                      <w:p w14:paraId="082FCA9D" w14:textId="77777777" w:rsidR="00DB0D8E" w:rsidRPr="00DB0D8E" w:rsidRDefault="00DB0D8E" w:rsidP="00DB0D8E">
                        <w:pPr>
                          <w:jc w:val="center"/>
                          <w:rPr>
                            <w:rFonts w:ascii="Edwardian Script ITC" w:hAnsi="Edwardian Script ITC"/>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alt="Une image contenant logo&#10;&#10;Description générée automatiquement" style="position:absolute;width:19450;height:5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">
                  <v:imagedata r:id="rId12" o:title="Une image contenant logo&#10;&#10;Description générée automatiquement"/>
                </v:shape>
              </v:group>
            </w:pict>
          </mc:Fallback>
        </mc:AlternateContent>
      </w:r>
      <w:r w:rsidR="00B75B7F">
        <w:rPr>
          <w:rFonts w:asciiTheme="majorHAnsi" w:hAnsiTheme="majorHAnsi" w:cstheme="majorHAnsi"/>
          <w:b/>
          <w:bCs/>
        </w:rPr>
        <w:t>PROVINCE</w:t>
      </w:r>
      <w:r w:rsidR="00B75B7F" w:rsidRPr="00B75B7F">
        <w:rPr>
          <w:rFonts w:asciiTheme="majorHAnsi" w:hAnsiTheme="majorHAnsi" w:cstheme="majorHAnsi"/>
          <w:b/>
          <w:bCs/>
        </w:rPr>
        <w:t xml:space="preserve"> </w:t>
      </w:r>
      <w:r w:rsidR="00B75B7F" w:rsidRPr="00183FB9">
        <w:rPr>
          <w:rFonts w:asciiTheme="majorHAnsi" w:hAnsiTheme="majorHAnsi" w:cstheme="majorHAnsi"/>
          <w:b/>
          <w:bCs/>
        </w:rPr>
        <w:t>DE QUÉBEC</w:t>
      </w:r>
    </w:p>
    <w:p w14:paraId="09E5C4B5" w14:textId="77777777" w:rsidR="00B75B7F" w:rsidRPr="00183FB9" w:rsidRDefault="00B75B7F" w:rsidP="009F4E7B">
      <w:pPr>
        <w:spacing w:after="0" w:line="252" w:lineRule="auto"/>
        <w:rPr>
          <w:rFonts w:asciiTheme="majorHAnsi" w:hAnsiTheme="majorHAnsi" w:cstheme="majorHAnsi"/>
          <w:b/>
          <w:bCs/>
        </w:rPr>
      </w:pPr>
      <w:r w:rsidRPr="00183FB9">
        <w:rPr>
          <w:rFonts w:asciiTheme="majorHAnsi" w:hAnsiTheme="majorHAnsi" w:cstheme="majorHAnsi"/>
          <w:b/>
          <w:bCs/>
        </w:rPr>
        <w:t>MUNICIPALITÉ DE SAINT-ZÉPHIRIN-DE-COURVAL</w:t>
      </w:r>
    </w:p>
    <w:p w14:paraId="4EB80BF3" w14:textId="77777777" w:rsidR="00B75B7F" w:rsidRPr="00183FB9" w:rsidRDefault="00B75B7F" w:rsidP="00B75B7F">
      <w:pPr>
        <w:spacing w:after="0" w:line="252" w:lineRule="auto"/>
        <w:ind w:left="142"/>
        <w:rPr>
          <w:rFonts w:asciiTheme="majorHAnsi" w:hAnsiTheme="majorHAnsi" w:cstheme="majorHAnsi"/>
          <w:b/>
          <w:bCs/>
        </w:rPr>
      </w:pPr>
    </w:p>
    <w:p w14:paraId="05AF4BF6" w14:textId="77777777" w:rsidR="00B75B7F" w:rsidRPr="00183FB9" w:rsidRDefault="00B75B7F" w:rsidP="009F4E7B">
      <w:pPr>
        <w:spacing w:after="0" w:line="252" w:lineRule="auto"/>
        <w:rPr>
          <w:rFonts w:asciiTheme="majorHAnsi" w:hAnsiTheme="majorHAnsi" w:cstheme="majorHAnsi"/>
          <w:b/>
          <w:bCs/>
        </w:rPr>
      </w:pPr>
      <w:bookmarkStart w:id="0" w:name="_Hlk133496988"/>
    </w:p>
    <w:p w14:paraId="3101D850" w14:textId="51EE147B" w:rsidR="00B75B7F" w:rsidRDefault="00B75B7F" w:rsidP="009F4E7B">
      <w:pPr>
        <w:spacing w:after="0" w:line="252" w:lineRule="auto"/>
        <w:jc w:val="center"/>
        <w:rPr>
          <w:rFonts w:asciiTheme="majorHAnsi" w:hAnsiTheme="majorHAnsi" w:cstheme="majorHAnsi"/>
          <w:b/>
          <w:bCs/>
        </w:rPr>
      </w:pPr>
      <w:r w:rsidRPr="00183FB9">
        <w:rPr>
          <w:rFonts w:asciiTheme="majorHAnsi" w:hAnsiTheme="majorHAnsi" w:cstheme="majorHAnsi"/>
          <w:b/>
          <w:bCs/>
        </w:rPr>
        <w:t>RÈGLEMENT</w:t>
      </w:r>
      <w:r>
        <w:rPr>
          <w:rFonts w:asciiTheme="majorHAnsi" w:hAnsiTheme="majorHAnsi" w:cstheme="majorHAnsi"/>
          <w:b/>
          <w:bCs/>
        </w:rPr>
        <w:t xml:space="preserve"> NUMÉRO 0</w:t>
      </w:r>
      <w:r w:rsidR="00500976">
        <w:rPr>
          <w:rFonts w:asciiTheme="majorHAnsi" w:hAnsiTheme="majorHAnsi" w:cstheme="majorHAnsi"/>
          <w:b/>
          <w:bCs/>
        </w:rPr>
        <w:t>1</w:t>
      </w:r>
      <w:r>
        <w:rPr>
          <w:rFonts w:asciiTheme="majorHAnsi" w:hAnsiTheme="majorHAnsi" w:cstheme="majorHAnsi"/>
          <w:b/>
          <w:bCs/>
        </w:rPr>
        <w:t>-</w:t>
      </w:r>
      <w:r w:rsidR="00500976">
        <w:rPr>
          <w:rFonts w:asciiTheme="majorHAnsi" w:hAnsiTheme="majorHAnsi" w:cstheme="majorHAnsi"/>
          <w:b/>
          <w:bCs/>
        </w:rPr>
        <w:t>2023</w:t>
      </w:r>
    </w:p>
    <w:p w14:paraId="2ED43487" w14:textId="77777777" w:rsidR="00B75B7F" w:rsidRPr="00183FB9" w:rsidRDefault="00B75B7F" w:rsidP="009F4E7B">
      <w:pPr>
        <w:pBdr>
          <w:bottom w:val="single" w:sz="18" w:space="1" w:color="auto"/>
        </w:pBdr>
        <w:spacing w:after="0" w:line="252" w:lineRule="auto"/>
        <w:jc w:val="center"/>
        <w:rPr>
          <w:rFonts w:asciiTheme="majorHAnsi" w:hAnsiTheme="majorHAnsi" w:cstheme="majorHAnsi"/>
          <w:b/>
          <w:bCs/>
        </w:rPr>
      </w:pPr>
    </w:p>
    <w:p w14:paraId="1DEFF31D" w14:textId="3A04789E" w:rsidR="00B75B7F" w:rsidRDefault="00202467" w:rsidP="009F4E7B">
      <w:pPr>
        <w:spacing w:before="120" w:after="0" w:line="252" w:lineRule="auto"/>
        <w:rPr>
          <w:rFonts w:ascii="Calibri Light" w:hAnsi="Calibri Light" w:cs="Calibri Light"/>
        </w:rPr>
      </w:pPr>
      <w:r>
        <w:rPr>
          <w:rFonts w:ascii="Calibri Light" w:hAnsi="Calibri Light" w:cs="Calibri Light"/>
        </w:rPr>
        <w:t xml:space="preserve">RÈGLEMENT </w:t>
      </w:r>
      <w:r w:rsidR="00500976">
        <w:rPr>
          <w:rFonts w:ascii="Calibri Light" w:hAnsi="Calibri Light" w:cs="Calibri Light"/>
        </w:rPr>
        <w:t>ÉTABLISSANT LES TAUX DE TAXATION, DE TARIFICATION AINSI QUE L’IMPOSITION DES COMPENSATIONS TENANT LIEU DE TAXES ET DE TARIFICATION DES BIENS, SERVICES ET ACTIVITÉS POUR l’ANNÉE 2023</w:t>
      </w:r>
    </w:p>
    <w:p w14:paraId="194E71BC" w14:textId="77777777" w:rsidR="00B75B7F" w:rsidRDefault="00B75B7F" w:rsidP="009F4E7B">
      <w:pPr>
        <w:pBdr>
          <w:top w:val="single" w:sz="18" w:space="1" w:color="auto"/>
        </w:pBdr>
        <w:spacing w:before="120" w:after="0" w:line="252" w:lineRule="auto"/>
        <w:rPr>
          <w:rFonts w:ascii="Calibri Light" w:hAnsi="Calibri Light" w:cs="Calibri Light"/>
        </w:rPr>
      </w:pPr>
    </w:p>
    <w:p w14:paraId="1E7D32E6" w14:textId="77777777" w:rsidR="00500976" w:rsidRPr="00500976" w:rsidRDefault="00500976" w:rsidP="00500976">
      <w:pPr>
        <w:spacing w:after="0" w:line="240" w:lineRule="auto"/>
        <w:jc w:val="both"/>
        <w:rPr>
          <w:rFonts w:ascii="Calibri Light" w:eastAsia="Times New Roman" w:hAnsi="Calibri Light" w:cs="Calibri Light"/>
          <w:kern w:val="0"/>
          <w:lang w:eastAsia="fr-FR"/>
          <w14:ligatures w14:val="none"/>
        </w:rPr>
      </w:pPr>
      <w:r w:rsidRPr="00500976">
        <w:rPr>
          <w:rFonts w:ascii="Calibri Light" w:eastAsia="Times New Roman" w:hAnsi="Calibri Light" w:cs="Calibri Light"/>
          <w:kern w:val="0"/>
          <w:lang w:eastAsia="fr-FR"/>
          <w14:ligatures w14:val="none"/>
        </w:rPr>
        <w:t xml:space="preserve">ATTENDU QUE la municipalité de Saint-Zéphirin-de-Courval est régie par les dispositions de la </w:t>
      </w:r>
      <w:r w:rsidRPr="00500976">
        <w:rPr>
          <w:rFonts w:ascii="Calibri Light" w:eastAsia="Times New Roman" w:hAnsi="Calibri Light" w:cs="Calibri Light"/>
          <w:i/>
          <w:kern w:val="0"/>
          <w:lang w:eastAsia="fr-FR"/>
          <w14:ligatures w14:val="none"/>
        </w:rPr>
        <w:t>Loi sur la Fiscalité municipale;</w:t>
      </w:r>
    </w:p>
    <w:p w14:paraId="4416515C" w14:textId="77777777" w:rsidR="00500976" w:rsidRPr="00500976" w:rsidRDefault="00500976" w:rsidP="00500976">
      <w:pPr>
        <w:spacing w:after="0" w:line="240" w:lineRule="auto"/>
        <w:jc w:val="both"/>
        <w:rPr>
          <w:rFonts w:ascii="Calibri Light" w:eastAsia="Times New Roman" w:hAnsi="Calibri Light" w:cs="Calibri Light"/>
          <w:kern w:val="0"/>
          <w:lang w:eastAsia="fr-FR"/>
          <w14:ligatures w14:val="none"/>
        </w:rPr>
      </w:pPr>
    </w:p>
    <w:p w14:paraId="273C0BEB"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lang w:eastAsia="fr-FR"/>
          <w14:ligatures w14:val="none"/>
        </w:rPr>
        <w:t xml:space="preserve">ATTENDU </w:t>
      </w:r>
      <w:proofErr w:type="spellStart"/>
      <w:r w:rsidRPr="00500976">
        <w:rPr>
          <w:rFonts w:ascii="Calibri Light" w:eastAsia="Times New Roman" w:hAnsi="Calibri Light" w:cs="Calibri Light"/>
          <w:kern w:val="0"/>
          <w:lang w:eastAsia="fr-FR"/>
          <w14:ligatures w14:val="none"/>
        </w:rPr>
        <w:t>QU’un</w:t>
      </w:r>
      <w:proofErr w:type="spellEnd"/>
      <w:r w:rsidRPr="00500976">
        <w:rPr>
          <w:rFonts w:ascii="Calibri Light" w:eastAsia="Times New Roman" w:hAnsi="Calibri Light" w:cs="Calibri Light"/>
          <w:kern w:val="0"/>
          <w:lang w:eastAsia="fr-FR"/>
          <w14:ligatures w14:val="none"/>
        </w:rPr>
        <w:t xml:space="preserve"> avis de motion a été dûment donné avec présentation du projet de règlement lors de la séance ordinaire du conseil tenue le 5 décembre 2022 par la conseillère Dany Drolet;</w:t>
      </w:r>
    </w:p>
    <w:p w14:paraId="45A1F383"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7107CAD1"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ATTENDU QU’une copie du projet de règlement a été remise aux membres du conseil au moins deux jours avant la tenue de la séance;</w:t>
      </w:r>
    </w:p>
    <w:p w14:paraId="52FCB926"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4457BF25"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ATTENDU QUE des copies du projet de règlement déposé à la séance ordinaire du 10 janvier 2023 étaient mises à la disposition du public avant le début de la présente séance;</w:t>
      </w:r>
    </w:p>
    <w:p w14:paraId="754CCE32"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E8F599D"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smallCaps/>
          <w:kern w:val="0"/>
          <w:szCs w:val="20"/>
          <w:lang w:eastAsia="fr-FR"/>
          <w14:ligatures w14:val="none"/>
        </w:rPr>
        <w:t>ATTENDU QUE</w:t>
      </w:r>
      <w:r w:rsidRPr="00500976">
        <w:rPr>
          <w:rFonts w:ascii="Calibri Light" w:eastAsia="Times New Roman" w:hAnsi="Calibri Light" w:cs="Calibri Light"/>
          <w:kern w:val="0"/>
          <w:szCs w:val="20"/>
          <w:lang w:eastAsia="fr-FR"/>
          <w14:ligatures w14:val="none"/>
        </w:rPr>
        <w:t xml:space="preserve"> les membres du conseil déclarent avoir lu ce projet de règlement et renoncent à sa lecture;  </w:t>
      </w:r>
    </w:p>
    <w:p w14:paraId="7C6DA2D7"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50D04E6"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ATTENDU QUE les changements entre le projet de règlement déposé et le règlement soumis pour adoption ont été dénoncés lors de la présente séance;  </w:t>
      </w:r>
    </w:p>
    <w:p w14:paraId="2F81A986"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C51357A"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ATTENDU QUE l’objet du règlement, sa portée et l’absence de coût sont mentionnés par la secrétaire-trésorière;</w:t>
      </w:r>
    </w:p>
    <w:p w14:paraId="727D3AD8"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49477325" w14:textId="77777777" w:rsid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smallCaps/>
          <w:kern w:val="0"/>
          <w:lang w:eastAsia="fr-FR"/>
          <w14:ligatures w14:val="none"/>
        </w:rPr>
        <w:t xml:space="preserve">EN CONSÉQUENCE ET POUR CES MOTIFS,  </w:t>
      </w:r>
      <w:r w:rsidRPr="00500976">
        <w:rPr>
          <w:rFonts w:ascii="Calibri Light" w:eastAsia="Times New Roman" w:hAnsi="Calibri Light" w:cs="Calibri Light"/>
          <w:kern w:val="0"/>
          <w:szCs w:val="20"/>
          <w:lang w:eastAsia="fr-FR"/>
          <w14:ligatures w14:val="none"/>
        </w:rPr>
        <w:t>le conseil de la municipalité de Saint-Zéphirin-de-Courval décrète ce qui suit :</w:t>
      </w:r>
    </w:p>
    <w:p w14:paraId="7BB5D668"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4EFB0A20" w14:textId="77777777" w:rsidR="00B75B7F" w:rsidRDefault="00B75B7F" w:rsidP="00422B79">
      <w:pPr>
        <w:pBdr>
          <w:top w:val="single" w:sz="18" w:space="1" w:color="auto"/>
        </w:pBdr>
        <w:jc w:val="both"/>
        <w:rPr>
          <w:rFonts w:ascii="Calibri Light" w:hAnsi="Calibri Light" w:cs="Calibri Light"/>
        </w:rPr>
      </w:pPr>
    </w:p>
    <w:bookmarkEnd w:id="0"/>
    <w:p w14:paraId="36750074" w14:textId="77777777" w:rsidR="00500976" w:rsidRPr="00500976" w:rsidRDefault="00500976" w:rsidP="00500976">
      <w:pPr>
        <w:spacing w:after="0" w:line="240" w:lineRule="auto"/>
        <w:jc w:val="center"/>
        <w:rPr>
          <w:rFonts w:ascii="Calibri Light" w:eastAsia="Times New Roman" w:hAnsi="Calibri Light" w:cs="Calibri Light"/>
          <w:kern w:val="0"/>
          <w:szCs w:val="20"/>
          <w:u w:val="single"/>
          <w:lang w:eastAsia="fr-FR"/>
          <w14:ligatures w14:val="none"/>
        </w:rPr>
      </w:pPr>
      <w:r w:rsidRPr="00500976">
        <w:rPr>
          <w:rFonts w:ascii="Calibri Light" w:eastAsia="Times New Roman" w:hAnsi="Calibri Light" w:cs="Calibri Light"/>
          <w:kern w:val="0"/>
          <w:szCs w:val="20"/>
          <w:u w:val="single"/>
          <w:lang w:eastAsia="fr-FR"/>
          <w14:ligatures w14:val="none"/>
        </w:rPr>
        <w:t>CHAPITRE I</w:t>
      </w:r>
    </w:p>
    <w:p w14:paraId="419F2F9E" w14:textId="77777777" w:rsidR="00500976" w:rsidRPr="00500976" w:rsidRDefault="00500976" w:rsidP="00500976">
      <w:pPr>
        <w:spacing w:after="0" w:line="240" w:lineRule="auto"/>
        <w:jc w:val="center"/>
        <w:rPr>
          <w:rFonts w:ascii="Calibri Light" w:eastAsia="Times New Roman" w:hAnsi="Calibri Light" w:cs="Calibri Light"/>
          <w:kern w:val="0"/>
          <w:szCs w:val="20"/>
          <w:u w:val="single"/>
          <w:lang w:eastAsia="fr-FR"/>
          <w14:ligatures w14:val="none"/>
        </w:rPr>
      </w:pPr>
    </w:p>
    <w:p w14:paraId="12F29333" w14:textId="77777777" w:rsidR="00500976" w:rsidRPr="00500976" w:rsidRDefault="00500976" w:rsidP="00500976">
      <w:pPr>
        <w:spacing w:after="0" w:line="240" w:lineRule="auto"/>
        <w:jc w:val="center"/>
        <w:rPr>
          <w:rFonts w:ascii="Calibri Light" w:eastAsia="Times New Roman" w:hAnsi="Calibri Light" w:cs="Calibri Light"/>
          <w:kern w:val="0"/>
          <w:szCs w:val="20"/>
          <w:u w:val="single"/>
          <w:lang w:eastAsia="fr-FR"/>
          <w14:ligatures w14:val="none"/>
        </w:rPr>
      </w:pPr>
      <w:r w:rsidRPr="00500976">
        <w:rPr>
          <w:rFonts w:ascii="Calibri Light" w:eastAsia="Times New Roman" w:hAnsi="Calibri Light" w:cs="Calibri Light"/>
          <w:kern w:val="0"/>
          <w:szCs w:val="20"/>
          <w:u w:val="single"/>
          <w:lang w:eastAsia="fr-FR"/>
          <w14:ligatures w14:val="none"/>
        </w:rPr>
        <w:t>DISPOSITIONS DÉCLARATOIRES ET INTERPRÉTATIVES</w:t>
      </w:r>
    </w:p>
    <w:p w14:paraId="7F05B3FC"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8D6CE0C"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03AB73CF" w14:textId="77777777" w:rsidR="00500976" w:rsidRPr="00500976" w:rsidRDefault="00500976" w:rsidP="00500976">
      <w:pPr>
        <w:spacing w:after="0" w:line="240" w:lineRule="auto"/>
        <w:ind w:left="1440" w:hanging="1440"/>
        <w:jc w:val="both"/>
        <w:rPr>
          <w:rFonts w:ascii="Calibri Light" w:eastAsia="Times New Roman" w:hAnsi="Calibri Light" w:cs="Calibri Light"/>
          <w:b/>
          <w:kern w:val="0"/>
          <w:szCs w:val="20"/>
          <w:lang w:eastAsia="fr-FR"/>
          <w14:ligatures w14:val="none"/>
        </w:rPr>
      </w:pPr>
      <w:r w:rsidRPr="00500976">
        <w:rPr>
          <w:rFonts w:ascii="Calibri Light" w:eastAsia="Times New Roman" w:hAnsi="Calibri Light" w:cs="Calibri Light"/>
          <w:b/>
          <w:bCs/>
          <w:kern w:val="0"/>
          <w:sz w:val="20"/>
          <w:szCs w:val="20"/>
          <w:lang w:eastAsia="fr-FR"/>
          <w14:ligatures w14:val="none"/>
        </w:rPr>
        <w:t>ARTICLE 1.1</w:t>
      </w:r>
      <w:r w:rsidRPr="00500976">
        <w:rPr>
          <w:rFonts w:ascii="Calibri Light" w:eastAsia="Times New Roman" w:hAnsi="Calibri Light" w:cs="Calibri Light"/>
          <w:kern w:val="0"/>
          <w:szCs w:val="20"/>
          <w:lang w:eastAsia="fr-FR"/>
          <w14:ligatures w14:val="none"/>
        </w:rPr>
        <w:t>:</w:t>
      </w:r>
      <w:r w:rsidRPr="00500976">
        <w:rPr>
          <w:rFonts w:ascii="Calibri Light" w:eastAsia="Times New Roman" w:hAnsi="Calibri Light" w:cs="Calibri Light"/>
          <w:kern w:val="0"/>
          <w:szCs w:val="20"/>
          <w:lang w:eastAsia="fr-FR"/>
          <w14:ligatures w14:val="none"/>
        </w:rPr>
        <w:tab/>
      </w:r>
      <w:r w:rsidRPr="00500976">
        <w:rPr>
          <w:rFonts w:ascii="Calibri Light" w:eastAsia="Times New Roman" w:hAnsi="Calibri Light" w:cs="Calibri Light"/>
          <w:b/>
          <w:kern w:val="0"/>
          <w:szCs w:val="20"/>
          <w:lang w:eastAsia="fr-FR"/>
          <w14:ligatures w14:val="none"/>
        </w:rPr>
        <w:t>Préambule</w:t>
      </w:r>
    </w:p>
    <w:p w14:paraId="638690AF" w14:textId="77777777" w:rsidR="00500976" w:rsidRPr="00500976" w:rsidRDefault="00500976" w:rsidP="00500976">
      <w:pPr>
        <w:spacing w:after="0" w:line="240" w:lineRule="auto"/>
        <w:jc w:val="both"/>
        <w:rPr>
          <w:rFonts w:ascii="Calibri Light" w:eastAsia="Times New Roman" w:hAnsi="Calibri Light" w:cs="Calibri Light"/>
          <w:b/>
          <w:kern w:val="0"/>
          <w:szCs w:val="20"/>
          <w:lang w:eastAsia="fr-FR"/>
          <w14:ligatures w14:val="none"/>
        </w:rPr>
      </w:pPr>
    </w:p>
    <w:p w14:paraId="3C69642A"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Le préambule fait partie intégrante du présent règlement</w:t>
      </w:r>
    </w:p>
    <w:p w14:paraId="323469E3"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FCF0002"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63401EB2" w14:textId="77777777" w:rsidR="00500976" w:rsidRPr="00500976" w:rsidRDefault="00500976" w:rsidP="00500976">
      <w:pPr>
        <w:spacing w:after="0" w:line="240" w:lineRule="auto"/>
        <w:ind w:left="1440" w:hanging="1440"/>
        <w:jc w:val="both"/>
        <w:rPr>
          <w:rFonts w:ascii="Calibri Light" w:eastAsia="Times New Roman" w:hAnsi="Calibri Light" w:cs="Calibri Light"/>
          <w:b/>
          <w:kern w:val="0"/>
          <w:szCs w:val="20"/>
          <w:lang w:eastAsia="fr-FR"/>
          <w14:ligatures w14:val="none"/>
        </w:rPr>
      </w:pPr>
      <w:r w:rsidRPr="00500976">
        <w:rPr>
          <w:rFonts w:ascii="Calibri Light" w:eastAsia="Times New Roman" w:hAnsi="Calibri Light" w:cs="Calibri Light"/>
          <w:b/>
          <w:bCs/>
          <w:kern w:val="0"/>
          <w:sz w:val="20"/>
          <w:szCs w:val="20"/>
          <w:lang w:eastAsia="fr-FR"/>
          <w14:ligatures w14:val="none"/>
        </w:rPr>
        <w:t>ARTICLE 1.2</w:t>
      </w:r>
      <w:r w:rsidRPr="00500976">
        <w:rPr>
          <w:rFonts w:ascii="Calibri Light" w:eastAsia="Times New Roman" w:hAnsi="Calibri Light" w:cs="Calibri Light"/>
          <w:kern w:val="0"/>
          <w:szCs w:val="20"/>
          <w:lang w:eastAsia="fr-FR"/>
          <w14:ligatures w14:val="none"/>
        </w:rPr>
        <w:t>:</w:t>
      </w:r>
      <w:r w:rsidRPr="00500976">
        <w:rPr>
          <w:rFonts w:ascii="Calibri Light" w:eastAsia="Times New Roman" w:hAnsi="Calibri Light" w:cs="Calibri Light"/>
          <w:kern w:val="0"/>
          <w:szCs w:val="20"/>
          <w:lang w:eastAsia="fr-FR"/>
          <w14:ligatures w14:val="none"/>
        </w:rPr>
        <w:tab/>
      </w:r>
      <w:r w:rsidRPr="00500976">
        <w:rPr>
          <w:rFonts w:ascii="Calibri Light" w:eastAsia="Times New Roman" w:hAnsi="Calibri Light" w:cs="Calibri Light"/>
          <w:b/>
          <w:kern w:val="0"/>
          <w:szCs w:val="20"/>
          <w:lang w:eastAsia="fr-FR"/>
          <w14:ligatures w14:val="none"/>
        </w:rPr>
        <w:t>Objet</w:t>
      </w:r>
    </w:p>
    <w:p w14:paraId="2DE687EE" w14:textId="77777777" w:rsidR="00500976" w:rsidRPr="00500976" w:rsidRDefault="00500976" w:rsidP="00500976">
      <w:pPr>
        <w:spacing w:after="0" w:line="240" w:lineRule="auto"/>
        <w:ind w:left="1440" w:hanging="1440"/>
        <w:jc w:val="both"/>
        <w:rPr>
          <w:rFonts w:ascii="Calibri Light" w:eastAsia="Times New Roman" w:hAnsi="Calibri Light" w:cs="Calibri Light"/>
          <w:kern w:val="0"/>
          <w:szCs w:val="20"/>
          <w:lang w:eastAsia="fr-FR"/>
          <w14:ligatures w14:val="none"/>
        </w:rPr>
      </w:pPr>
    </w:p>
    <w:p w14:paraId="7FF97333" w14:textId="77777777" w:rsidR="00500976" w:rsidRPr="00500976" w:rsidRDefault="00500976" w:rsidP="00500976">
      <w:pPr>
        <w:spacing w:after="0" w:line="240" w:lineRule="auto"/>
        <w:jc w:val="both"/>
        <w:rPr>
          <w:rFonts w:ascii="Calibri Light" w:eastAsia="Times New Roman" w:hAnsi="Calibri Light" w:cs="Calibri Light"/>
          <w:b/>
          <w:kern w:val="0"/>
          <w:sz w:val="20"/>
          <w:szCs w:val="20"/>
          <w:lang w:eastAsia="fr-FR"/>
          <w14:ligatures w14:val="none"/>
        </w:rPr>
      </w:pPr>
      <w:r w:rsidRPr="00500976">
        <w:rPr>
          <w:rFonts w:ascii="Calibri Light" w:eastAsia="Times New Roman" w:hAnsi="Calibri Light" w:cs="Calibri Light"/>
          <w:kern w:val="0"/>
          <w:szCs w:val="20"/>
          <w:lang w:eastAsia="fr-FR"/>
          <w14:ligatures w14:val="none"/>
        </w:rPr>
        <w:t xml:space="preserve">Le présent règlement a pour objet d’établir un mode de tarification afin de financer les biens, les services et les activités de la municipalité de Saint-Zéphirin-de-Courval. </w:t>
      </w:r>
    </w:p>
    <w:p w14:paraId="1FC55F25" w14:textId="77777777" w:rsidR="00500976" w:rsidRPr="00500976" w:rsidRDefault="00500976" w:rsidP="00500976">
      <w:pPr>
        <w:spacing w:after="0" w:line="240" w:lineRule="auto"/>
        <w:ind w:left="1440" w:hanging="1440"/>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ab/>
      </w:r>
    </w:p>
    <w:p w14:paraId="71DFCC68" w14:textId="77777777" w:rsidR="00500976" w:rsidRPr="00500976" w:rsidRDefault="00500976" w:rsidP="00500976">
      <w:pPr>
        <w:spacing w:after="0" w:line="240" w:lineRule="auto"/>
        <w:ind w:left="1440" w:hanging="1440"/>
        <w:jc w:val="both"/>
        <w:rPr>
          <w:rFonts w:ascii="Calibri Light" w:eastAsia="Times New Roman" w:hAnsi="Calibri Light" w:cs="Calibri Light"/>
          <w:b/>
          <w:kern w:val="0"/>
          <w:szCs w:val="20"/>
          <w:lang w:eastAsia="fr-FR"/>
          <w14:ligatures w14:val="none"/>
        </w:rPr>
      </w:pPr>
      <w:bookmarkStart w:id="1" w:name="_Hlk41569129"/>
      <w:r w:rsidRPr="00500976">
        <w:rPr>
          <w:rFonts w:ascii="Calibri Light" w:eastAsia="Times New Roman" w:hAnsi="Calibri Light" w:cs="Calibri Light"/>
          <w:b/>
          <w:bCs/>
          <w:kern w:val="0"/>
          <w:sz w:val="20"/>
          <w:szCs w:val="20"/>
          <w:lang w:eastAsia="fr-FR"/>
          <w14:ligatures w14:val="none"/>
        </w:rPr>
        <w:t>ARTICLE 1.3</w:t>
      </w:r>
      <w:r w:rsidRPr="00500976">
        <w:rPr>
          <w:rFonts w:ascii="Calibri Light" w:eastAsia="Times New Roman" w:hAnsi="Calibri Light" w:cs="Calibri Light"/>
          <w:kern w:val="0"/>
          <w:szCs w:val="20"/>
          <w:lang w:eastAsia="fr-FR"/>
          <w14:ligatures w14:val="none"/>
        </w:rPr>
        <w:t xml:space="preserve">: </w:t>
      </w:r>
      <w:r w:rsidRPr="00500976">
        <w:rPr>
          <w:rFonts w:ascii="Calibri Light" w:eastAsia="Times New Roman" w:hAnsi="Calibri Light" w:cs="Calibri Light"/>
          <w:kern w:val="0"/>
          <w:szCs w:val="20"/>
          <w:lang w:eastAsia="fr-FR"/>
          <w14:ligatures w14:val="none"/>
        </w:rPr>
        <w:tab/>
      </w:r>
      <w:r w:rsidRPr="00500976">
        <w:rPr>
          <w:rFonts w:ascii="Calibri Light" w:eastAsia="Times New Roman" w:hAnsi="Calibri Light" w:cs="Calibri Light"/>
          <w:b/>
          <w:kern w:val="0"/>
          <w:szCs w:val="20"/>
          <w:lang w:eastAsia="fr-FR"/>
          <w14:ligatures w14:val="none"/>
        </w:rPr>
        <w:t>Tarifs</w:t>
      </w:r>
    </w:p>
    <w:bookmarkEnd w:id="1"/>
    <w:p w14:paraId="31B193F0" w14:textId="77777777" w:rsidR="00500976" w:rsidRPr="00500976" w:rsidRDefault="00500976" w:rsidP="00500976">
      <w:pPr>
        <w:spacing w:after="0" w:line="240" w:lineRule="auto"/>
        <w:ind w:left="1440" w:hanging="1440"/>
        <w:jc w:val="both"/>
        <w:rPr>
          <w:rFonts w:ascii="Calibri Light" w:eastAsia="Times New Roman" w:hAnsi="Calibri Light" w:cs="Calibri Light"/>
          <w:kern w:val="0"/>
          <w:szCs w:val="20"/>
          <w:lang w:eastAsia="fr-FR"/>
          <w14:ligatures w14:val="none"/>
        </w:rPr>
      </w:pPr>
    </w:p>
    <w:p w14:paraId="0485363B"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Les tarifs, droits et prix mentionnés au présent règlement en regard de chaque service ou activité sont imposés et prélevés de toutes personnes qui désirent utiliser ces biens ou services ou bénéficier de ces activités. Sauf lorsqu’autrement prévu, les tarifs, droits et prix mentionnés au présent règlement en regard de chaque service ou activité doivent être entièrement payés dans les trente (30) jours de l’envoi de la facture à cet effet.</w:t>
      </w:r>
    </w:p>
    <w:p w14:paraId="057E3953"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5669C7FE" w14:textId="77777777" w:rsidR="00500976" w:rsidRPr="00500976" w:rsidRDefault="00500976" w:rsidP="00500976">
      <w:pPr>
        <w:spacing w:after="0" w:line="240" w:lineRule="auto"/>
        <w:ind w:left="1440" w:hanging="1440"/>
        <w:jc w:val="both"/>
        <w:rPr>
          <w:rFonts w:ascii="Calibri Light" w:eastAsia="Times New Roman" w:hAnsi="Calibri Light" w:cs="Calibri Light"/>
          <w:b/>
          <w:kern w:val="0"/>
          <w:szCs w:val="20"/>
          <w:lang w:eastAsia="fr-FR"/>
          <w14:ligatures w14:val="none"/>
        </w:rPr>
      </w:pPr>
      <w:r w:rsidRPr="00500976">
        <w:rPr>
          <w:rFonts w:ascii="Calibri Light" w:eastAsia="Times New Roman" w:hAnsi="Calibri Light" w:cs="Calibri Light"/>
          <w:b/>
          <w:bCs/>
          <w:kern w:val="0"/>
          <w:sz w:val="20"/>
          <w:szCs w:val="20"/>
          <w:lang w:eastAsia="fr-FR"/>
          <w14:ligatures w14:val="none"/>
        </w:rPr>
        <w:t>ARTICLE 1.4</w:t>
      </w:r>
      <w:r w:rsidRPr="00500976">
        <w:rPr>
          <w:rFonts w:ascii="Calibri Light" w:eastAsia="Times New Roman" w:hAnsi="Calibri Light" w:cs="Calibri Light"/>
          <w:kern w:val="0"/>
          <w:szCs w:val="20"/>
          <w:lang w:eastAsia="fr-FR"/>
          <w14:ligatures w14:val="none"/>
        </w:rPr>
        <w:t xml:space="preserve">: </w:t>
      </w:r>
      <w:r w:rsidRPr="00500976">
        <w:rPr>
          <w:rFonts w:ascii="Calibri Light" w:eastAsia="Times New Roman" w:hAnsi="Calibri Light" w:cs="Calibri Light"/>
          <w:kern w:val="0"/>
          <w:szCs w:val="20"/>
          <w:lang w:eastAsia="fr-FR"/>
          <w14:ligatures w14:val="none"/>
        </w:rPr>
        <w:tab/>
      </w:r>
      <w:r w:rsidRPr="00500976">
        <w:rPr>
          <w:rFonts w:ascii="Calibri Light" w:eastAsia="Times New Roman" w:hAnsi="Calibri Light" w:cs="Calibri Light"/>
          <w:b/>
          <w:bCs/>
          <w:kern w:val="0"/>
          <w:szCs w:val="20"/>
          <w:lang w:eastAsia="fr-FR"/>
          <w14:ligatures w14:val="none"/>
        </w:rPr>
        <w:t>Demande</w:t>
      </w:r>
    </w:p>
    <w:p w14:paraId="332A46DF"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77EDAC8E"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Toute demande de fourniture ou de location de biens ou de services prévue à l’annexe B et C doit être faite selon la formule établie à l’annexe E, laquelle doit être signée par le requérant.</w:t>
      </w:r>
    </w:p>
    <w:p w14:paraId="7401B1BA"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000C2D60" w14:textId="77777777" w:rsidR="00500976" w:rsidRPr="00500976" w:rsidRDefault="00500976" w:rsidP="00500976">
      <w:pPr>
        <w:spacing w:after="0" w:line="240" w:lineRule="auto"/>
        <w:ind w:left="1440" w:hanging="1440"/>
        <w:jc w:val="both"/>
        <w:rPr>
          <w:rFonts w:ascii="Calibri Light" w:eastAsia="Times New Roman" w:hAnsi="Calibri Light" w:cs="Calibri Light"/>
          <w:b/>
          <w:kern w:val="0"/>
          <w:szCs w:val="20"/>
          <w:lang w:eastAsia="fr-FR"/>
          <w14:ligatures w14:val="none"/>
        </w:rPr>
      </w:pPr>
      <w:r w:rsidRPr="00500976">
        <w:rPr>
          <w:rFonts w:ascii="Calibri Light" w:eastAsia="Times New Roman" w:hAnsi="Calibri Light" w:cs="Calibri Light"/>
          <w:b/>
          <w:bCs/>
          <w:kern w:val="0"/>
          <w:sz w:val="20"/>
          <w:szCs w:val="20"/>
          <w:lang w:eastAsia="fr-FR"/>
          <w14:ligatures w14:val="none"/>
        </w:rPr>
        <w:t>ARTICLE 1.5</w:t>
      </w:r>
      <w:r w:rsidRPr="00500976">
        <w:rPr>
          <w:rFonts w:ascii="Calibri Light" w:eastAsia="Times New Roman" w:hAnsi="Calibri Light" w:cs="Calibri Light"/>
          <w:kern w:val="0"/>
          <w:szCs w:val="20"/>
          <w:lang w:eastAsia="fr-FR"/>
          <w14:ligatures w14:val="none"/>
        </w:rPr>
        <w:t xml:space="preserve">: </w:t>
      </w:r>
      <w:r w:rsidRPr="00500976">
        <w:rPr>
          <w:rFonts w:ascii="Calibri Light" w:eastAsia="Times New Roman" w:hAnsi="Calibri Light" w:cs="Calibri Light"/>
          <w:kern w:val="0"/>
          <w:szCs w:val="20"/>
          <w:lang w:eastAsia="fr-FR"/>
          <w14:ligatures w14:val="none"/>
        </w:rPr>
        <w:tab/>
      </w:r>
      <w:r w:rsidRPr="00500976">
        <w:rPr>
          <w:rFonts w:ascii="Calibri Light" w:eastAsia="Times New Roman" w:hAnsi="Calibri Light" w:cs="Calibri Light"/>
          <w:b/>
          <w:bCs/>
          <w:kern w:val="0"/>
          <w:szCs w:val="20"/>
          <w:lang w:eastAsia="fr-FR"/>
          <w14:ligatures w14:val="none"/>
        </w:rPr>
        <w:t>Retard</w:t>
      </w:r>
    </w:p>
    <w:p w14:paraId="6E3578A4"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4621156"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Outre la taxation, tarification et imposition des compensations tenant lieu de taxes, toute somme due en vertu du présent chapitre porte intérêt au taux de 12% l’an à compter du 31</w:t>
      </w:r>
      <w:r w:rsidRPr="00500976">
        <w:rPr>
          <w:rFonts w:ascii="Calibri Light" w:eastAsia="Times New Roman" w:hAnsi="Calibri Light" w:cs="Calibri Light"/>
          <w:kern w:val="0"/>
          <w:szCs w:val="20"/>
          <w:vertAlign w:val="superscript"/>
          <w:lang w:eastAsia="fr-FR"/>
          <w14:ligatures w14:val="none"/>
        </w:rPr>
        <w:t>ième</w:t>
      </w:r>
      <w:r w:rsidRPr="00500976">
        <w:rPr>
          <w:rFonts w:ascii="Calibri Light" w:eastAsia="Times New Roman" w:hAnsi="Calibri Light" w:cs="Calibri Light"/>
          <w:kern w:val="0"/>
          <w:szCs w:val="20"/>
          <w:lang w:eastAsia="fr-FR"/>
          <w14:ligatures w14:val="none"/>
        </w:rPr>
        <w:t xml:space="preserve"> jour suivant la date d’émission du compte en réclamant le paiement.</w:t>
      </w:r>
    </w:p>
    <w:p w14:paraId="113FC4C5"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566C79B4" w14:textId="77777777" w:rsidR="00500976" w:rsidRPr="00500976" w:rsidRDefault="00500976" w:rsidP="00500976">
      <w:pPr>
        <w:spacing w:after="0" w:line="240" w:lineRule="auto"/>
        <w:ind w:left="1440" w:hanging="1440"/>
        <w:jc w:val="both"/>
        <w:rPr>
          <w:rFonts w:ascii="Calibri Light" w:eastAsia="Times New Roman" w:hAnsi="Calibri Light" w:cs="Calibri Light"/>
          <w:b/>
          <w:kern w:val="0"/>
          <w:szCs w:val="20"/>
          <w:lang w:eastAsia="fr-FR"/>
          <w14:ligatures w14:val="none"/>
        </w:rPr>
      </w:pPr>
      <w:r w:rsidRPr="00500976">
        <w:rPr>
          <w:rFonts w:ascii="Calibri Light" w:eastAsia="Times New Roman" w:hAnsi="Calibri Light" w:cs="Calibri Light"/>
          <w:b/>
          <w:bCs/>
          <w:kern w:val="0"/>
          <w:sz w:val="20"/>
          <w:szCs w:val="20"/>
          <w:lang w:eastAsia="fr-FR"/>
          <w14:ligatures w14:val="none"/>
        </w:rPr>
        <w:t>ARTICLE 1.6</w:t>
      </w:r>
      <w:r w:rsidRPr="00500976">
        <w:rPr>
          <w:rFonts w:ascii="Calibri Light" w:eastAsia="Times New Roman" w:hAnsi="Calibri Light" w:cs="Calibri Light"/>
          <w:kern w:val="0"/>
          <w:szCs w:val="20"/>
          <w:lang w:eastAsia="fr-FR"/>
          <w14:ligatures w14:val="none"/>
        </w:rPr>
        <w:t xml:space="preserve">: </w:t>
      </w:r>
      <w:r w:rsidRPr="00500976">
        <w:rPr>
          <w:rFonts w:ascii="Calibri Light" w:eastAsia="Times New Roman" w:hAnsi="Calibri Light" w:cs="Calibri Light"/>
          <w:kern w:val="0"/>
          <w:szCs w:val="20"/>
          <w:lang w:eastAsia="fr-FR"/>
          <w14:ligatures w14:val="none"/>
        </w:rPr>
        <w:tab/>
      </w:r>
      <w:r w:rsidRPr="00500976">
        <w:rPr>
          <w:rFonts w:ascii="Calibri Light" w:eastAsia="Times New Roman" w:hAnsi="Calibri Light" w:cs="Calibri Light"/>
          <w:b/>
          <w:kern w:val="0"/>
          <w:szCs w:val="20"/>
          <w:lang w:eastAsia="fr-FR"/>
          <w14:ligatures w14:val="none"/>
        </w:rPr>
        <w:t>APPLICATION DE LA TPS ET DE LA TVQ</w:t>
      </w:r>
    </w:p>
    <w:p w14:paraId="1A85DAD1" w14:textId="77777777" w:rsidR="00500976" w:rsidRPr="00500976" w:rsidRDefault="00500976" w:rsidP="00500976">
      <w:pPr>
        <w:spacing w:after="0" w:line="240" w:lineRule="auto"/>
        <w:ind w:left="1440" w:hanging="1440"/>
        <w:jc w:val="both"/>
        <w:rPr>
          <w:rFonts w:ascii="Calibri Light" w:eastAsia="Times New Roman" w:hAnsi="Calibri Light" w:cs="Calibri Light"/>
          <w:kern w:val="0"/>
          <w:szCs w:val="20"/>
          <w:lang w:eastAsia="fr-FR"/>
          <w14:ligatures w14:val="none"/>
        </w:rPr>
      </w:pPr>
    </w:p>
    <w:p w14:paraId="1C283109"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Dans le présent règlement, la TPS et la TVQ seront ajoutées lorsqu’applicable.</w:t>
      </w:r>
    </w:p>
    <w:p w14:paraId="4CEDE715"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5DC6EF09" w14:textId="77777777" w:rsidR="00500976" w:rsidRPr="00500976" w:rsidRDefault="00500976" w:rsidP="00500976">
      <w:pPr>
        <w:spacing w:after="0" w:line="240" w:lineRule="auto"/>
        <w:ind w:left="1440" w:hanging="1440"/>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 </w:t>
      </w:r>
    </w:p>
    <w:p w14:paraId="33CD2761" w14:textId="77777777" w:rsidR="00500976" w:rsidRPr="00500976" w:rsidRDefault="00500976" w:rsidP="00500976">
      <w:pPr>
        <w:spacing w:after="0" w:line="240" w:lineRule="auto"/>
        <w:ind w:left="1440" w:hanging="1440"/>
        <w:jc w:val="center"/>
        <w:rPr>
          <w:rFonts w:ascii="Calibri Light" w:eastAsia="Times New Roman" w:hAnsi="Calibri Light" w:cs="Calibri Light"/>
          <w:b/>
          <w:bCs/>
          <w:kern w:val="0"/>
          <w:sz w:val="24"/>
          <w:u w:val="single"/>
          <w:lang w:eastAsia="fr-FR"/>
          <w14:ligatures w14:val="none"/>
        </w:rPr>
      </w:pPr>
      <w:r w:rsidRPr="00500976">
        <w:rPr>
          <w:rFonts w:ascii="Calibri Light" w:eastAsia="Times New Roman" w:hAnsi="Calibri Light" w:cs="Calibri Light"/>
          <w:b/>
          <w:bCs/>
          <w:kern w:val="0"/>
          <w:sz w:val="24"/>
          <w:u w:val="single"/>
          <w:lang w:eastAsia="fr-FR"/>
          <w14:ligatures w14:val="none"/>
        </w:rPr>
        <w:t>CHAPITRE II</w:t>
      </w:r>
    </w:p>
    <w:p w14:paraId="606C786C" w14:textId="77777777" w:rsidR="00500976" w:rsidRPr="00500976" w:rsidRDefault="00500976" w:rsidP="00500976">
      <w:pPr>
        <w:spacing w:after="0" w:line="240" w:lineRule="auto"/>
        <w:ind w:left="1440" w:hanging="1440"/>
        <w:jc w:val="center"/>
        <w:rPr>
          <w:rFonts w:ascii="Calibri Light" w:eastAsia="Times New Roman" w:hAnsi="Calibri Light" w:cs="Calibri Light"/>
          <w:b/>
          <w:bCs/>
          <w:kern w:val="0"/>
          <w:sz w:val="24"/>
          <w:u w:val="single"/>
          <w:lang w:eastAsia="fr-FR"/>
          <w14:ligatures w14:val="none"/>
        </w:rPr>
      </w:pPr>
    </w:p>
    <w:p w14:paraId="3C54AC50" w14:textId="77777777" w:rsidR="00500976" w:rsidRPr="00500976" w:rsidRDefault="00500976" w:rsidP="00500976">
      <w:pPr>
        <w:spacing w:after="0" w:line="240" w:lineRule="auto"/>
        <w:jc w:val="center"/>
        <w:rPr>
          <w:rFonts w:ascii="Calibri Light" w:eastAsia="Times New Roman" w:hAnsi="Calibri Light" w:cs="Calibri Light"/>
          <w:b/>
          <w:bCs/>
          <w:kern w:val="0"/>
          <w:sz w:val="24"/>
          <w:u w:val="single"/>
          <w:lang w:eastAsia="fr-FR"/>
          <w14:ligatures w14:val="none"/>
        </w:rPr>
      </w:pPr>
      <w:r w:rsidRPr="00500976">
        <w:rPr>
          <w:rFonts w:ascii="Calibri Light" w:eastAsia="Times New Roman" w:hAnsi="Calibri Light" w:cs="Calibri Light"/>
          <w:b/>
          <w:bCs/>
          <w:kern w:val="0"/>
          <w:sz w:val="24"/>
          <w:u w:val="single"/>
          <w:lang w:eastAsia="fr-FR"/>
          <w14:ligatures w14:val="none"/>
        </w:rPr>
        <w:t>TAUX DE TAXATION, DE TARIFICATION ET D’IMPOSITION DES COMPENSATIONS TENANT LIEU DE TAXES</w:t>
      </w:r>
    </w:p>
    <w:p w14:paraId="1763542E" w14:textId="77777777" w:rsidR="00500976" w:rsidRPr="00500976" w:rsidRDefault="00500976" w:rsidP="00500976">
      <w:pPr>
        <w:spacing w:after="0" w:line="240" w:lineRule="auto"/>
        <w:jc w:val="both"/>
        <w:rPr>
          <w:rFonts w:ascii="Calibri Light" w:eastAsia="Times New Roman" w:hAnsi="Calibri Light" w:cs="Calibri Light"/>
          <w:kern w:val="0"/>
          <w:szCs w:val="20"/>
          <w:u w:val="single"/>
          <w:lang w:eastAsia="fr-FR"/>
          <w14:ligatures w14:val="none"/>
        </w:rPr>
      </w:pPr>
    </w:p>
    <w:p w14:paraId="58A11764" w14:textId="77777777" w:rsidR="00500976" w:rsidRPr="00500976" w:rsidRDefault="00500976" w:rsidP="00500976">
      <w:pPr>
        <w:spacing w:after="0" w:line="240" w:lineRule="auto"/>
        <w:jc w:val="both"/>
        <w:rPr>
          <w:rFonts w:ascii="Calibri Light" w:eastAsia="Times New Roman" w:hAnsi="Calibri Light" w:cs="Calibri Light"/>
          <w:kern w:val="0"/>
          <w:szCs w:val="20"/>
          <w:u w:val="single"/>
          <w:lang w:eastAsia="fr-FR"/>
          <w14:ligatures w14:val="none"/>
        </w:rPr>
      </w:pPr>
    </w:p>
    <w:p w14:paraId="370B3763"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SECTION 1</w:t>
      </w:r>
    </w:p>
    <w:p w14:paraId="4458A58F"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p>
    <w:p w14:paraId="17D43B90" w14:textId="77777777" w:rsidR="00500976" w:rsidRPr="00500976" w:rsidRDefault="00500976" w:rsidP="00500976">
      <w:pPr>
        <w:numPr>
          <w:ilvl w:val="0"/>
          <w:numId w:val="13"/>
        </w:numPr>
        <w:spacing w:after="0" w:line="240" w:lineRule="auto"/>
        <w:ind w:left="567" w:hanging="567"/>
        <w:contextualSpacing/>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DÉFINITION</w:t>
      </w:r>
    </w:p>
    <w:p w14:paraId="43FDCA45"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7A45936D" w14:textId="77777777" w:rsidR="00500976" w:rsidRPr="00500976" w:rsidRDefault="00500976" w:rsidP="00500976">
      <w:pPr>
        <w:spacing w:after="0" w:line="240" w:lineRule="auto"/>
        <w:ind w:left="56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Les expressions, termes et mots employés dans le présent règlement ont le sens et l’application qui sont respectivement attribués dans le présent article, à moins que le contexte n’exige une interprétation différente.</w:t>
      </w:r>
    </w:p>
    <w:p w14:paraId="5A35BF0C"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5AEF1257" w14:textId="77777777" w:rsidR="00500976" w:rsidRPr="00500976" w:rsidRDefault="00500976" w:rsidP="00500976">
      <w:pPr>
        <w:numPr>
          <w:ilvl w:val="1"/>
          <w:numId w:val="13"/>
        </w:numPr>
        <w:spacing w:after="0" w:line="240" w:lineRule="auto"/>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LOCATAIRE</w:t>
      </w:r>
    </w:p>
    <w:p w14:paraId="209F6B6C"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1EE8E394"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Signifie toute personne occupant des locaux et qui est tenue de payer un loyer en argent, en biens ou de donner une partie de l’usufruit ou revenus de l’immeuble qu’elle occupe en qualité autre que propriétaire.</w:t>
      </w:r>
    </w:p>
    <w:p w14:paraId="676F7A55"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3AB4F95A" w14:textId="77777777" w:rsidR="00500976" w:rsidRPr="00500976" w:rsidRDefault="00500976" w:rsidP="00500976">
      <w:pPr>
        <w:numPr>
          <w:ilvl w:val="1"/>
          <w:numId w:val="13"/>
        </w:numPr>
        <w:spacing w:after="0" w:line="240" w:lineRule="auto"/>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MAISON À APPARTEMENTS</w:t>
      </w:r>
    </w:p>
    <w:p w14:paraId="4BCECFCE"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5806F112"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Signifie tout immeuble avec entrée principale unique, comprenant plusieurs unités de logements avec entrée privée respective à l’intérieur et qui ne sont  pas pourvus de conduite de distribution séparées par l’eau.</w:t>
      </w:r>
    </w:p>
    <w:p w14:paraId="1D5B1436"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4A2318D5" w14:textId="77777777" w:rsidR="00500976" w:rsidRPr="00500976" w:rsidRDefault="00500976" w:rsidP="00500976">
      <w:pPr>
        <w:numPr>
          <w:ilvl w:val="1"/>
          <w:numId w:val="13"/>
        </w:numPr>
        <w:spacing w:after="0" w:line="240" w:lineRule="auto"/>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MAISON À LOGEMENTS</w:t>
      </w:r>
    </w:p>
    <w:p w14:paraId="3F7C8C94"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2829E481"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Signifie tout immeuble comprenant une (1) ou plusieurs unités de logements offerts en location</w:t>
      </w:r>
    </w:p>
    <w:p w14:paraId="6A30016D"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4EB3A743" w14:textId="77777777" w:rsidR="00500976" w:rsidRPr="00500976" w:rsidRDefault="00500976" w:rsidP="00500976">
      <w:pPr>
        <w:numPr>
          <w:ilvl w:val="1"/>
          <w:numId w:val="13"/>
        </w:numPr>
        <w:spacing w:after="0" w:line="240" w:lineRule="auto"/>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IMMEUBLE AGRICOLE </w:t>
      </w:r>
    </w:p>
    <w:p w14:paraId="5D24880F"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5D8495AB"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Toute unité d’évaluation formée exclusivement d’immeuble compris dans une exploitation agricole enregistrée selon les règles du MAPAQ. Dans le cas où de tels immeubles forment une partie seulement d’une unité d’évaluation, seule ladite partie appartient à la catégorie des immeubles agricoles;</w:t>
      </w:r>
    </w:p>
    <w:p w14:paraId="426EA261"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2958343D" w14:textId="77777777" w:rsidR="00500976" w:rsidRPr="00500976" w:rsidRDefault="00500976" w:rsidP="00500976">
      <w:pPr>
        <w:numPr>
          <w:ilvl w:val="1"/>
          <w:numId w:val="13"/>
        </w:numPr>
        <w:spacing w:after="0" w:line="240" w:lineRule="auto"/>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PERSONNE</w:t>
      </w:r>
    </w:p>
    <w:p w14:paraId="37D8C933"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12AB767B"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Signifie et comprend un individu de l’un ou l’autre sexe, une firme, un syndicat, une société, une corporation, une compagnie ou une coopérative.</w:t>
      </w:r>
    </w:p>
    <w:p w14:paraId="56ED1510"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604DF27C" w14:textId="77777777" w:rsidR="00500976" w:rsidRPr="00500976" w:rsidRDefault="00500976" w:rsidP="00500976">
      <w:pPr>
        <w:numPr>
          <w:ilvl w:val="1"/>
          <w:numId w:val="13"/>
        </w:numPr>
        <w:spacing w:after="0" w:line="240" w:lineRule="auto"/>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ROULOTTE</w:t>
      </w:r>
    </w:p>
    <w:p w14:paraId="295C5990"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56E4ACF9"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lastRenderedPageBreak/>
        <w:t>Une remorque, semi-remorque ou maison mobile utilisée ou destinée à être utilisée comme habitation, bureau ou établissement commercial ou industriel et qui n’est pas devenue un immeuble.</w:t>
      </w:r>
    </w:p>
    <w:p w14:paraId="1DCCA71F"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4F3421DC" w14:textId="77777777" w:rsidR="00500976" w:rsidRPr="00500976" w:rsidRDefault="00500976" w:rsidP="00500976">
      <w:pPr>
        <w:numPr>
          <w:ilvl w:val="1"/>
          <w:numId w:val="13"/>
        </w:numPr>
        <w:spacing w:after="0" w:line="240" w:lineRule="auto"/>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UNITÉ DE LOGEMENT</w:t>
      </w:r>
    </w:p>
    <w:p w14:paraId="1E03C758"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12034D51"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Tout local à usage d’habitation résidentielle.</w:t>
      </w:r>
    </w:p>
    <w:p w14:paraId="23B9E7CE"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2DFE9956" w14:textId="77777777" w:rsidR="00500976" w:rsidRPr="00500976" w:rsidRDefault="00500976" w:rsidP="00500976">
      <w:pPr>
        <w:numPr>
          <w:ilvl w:val="1"/>
          <w:numId w:val="13"/>
        </w:numPr>
        <w:spacing w:after="0" w:line="240" w:lineRule="auto"/>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UNITÉ DE LOGEMENT SAISONNIER</w:t>
      </w:r>
    </w:p>
    <w:p w14:paraId="1B4D475E"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p>
    <w:p w14:paraId="7EB7B3CA" w14:textId="77777777" w:rsidR="00500976" w:rsidRPr="00500976" w:rsidRDefault="00500976" w:rsidP="00500976">
      <w:pPr>
        <w:spacing w:after="0" w:line="240" w:lineRule="auto"/>
        <w:ind w:left="113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Tout local à usage d’habitation résidentielle servant pendant une période inférieure à six (6) mois par année.</w:t>
      </w:r>
    </w:p>
    <w:p w14:paraId="687959FF"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27E712B"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SECTION 2</w:t>
      </w:r>
    </w:p>
    <w:p w14:paraId="17C836D2"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p>
    <w:p w14:paraId="76EBD29A"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TAUX DE TAXES</w:t>
      </w:r>
    </w:p>
    <w:p w14:paraId="4FFB669D"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7A9C7ADC"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2.1</w:t>
      </w:r>
      <w:r w:rsidRPr="00500976">
        <w:rPr>
          <w:rFonts w:ascii="Calibri Light" w:eastAsia="Times New Roman" w:hAnsi="Calibri Light" w:cs="Calibri Light"/>
          <w:kern w:val="0"/>
          <w:szCs w:val="20"/>
          <w:lang w:eastAsia="fr-FR"/>
          <w14:ligatures w14:val="none"/>
        </w:rPr>
        <w:tab/>
        <w:t>CATÉGORIES D’IMMEUBLES</w:t>
      </w:r>
    </w:p>
    <w:p w14:paraId="6022445A"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DA52968"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ab/>
        <w:t>Les catégories d’immeubles pour lesquels la Municipalité fixe plusieurs taux de taxe foncière générale sont les suivantes :</w:t>
      </w:r>
    </w:p>
    <w:p w14:paraId="64324628"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77BA6264" w14:textId="77777777" w:rsidR="00500976" w:rsidRPr="00500976" w:rsidRDefault="00500976" w:rsidP="00500976">
      <w:pPr>
        <w:numPr>
          <w:ilvl w:val="0"/>
          <w:numId w:val="14"/>
        </w:numPr>
        <w:spacing w:after="0" w:line="240" w:lineRule="auto"/>
        <w:ind w:left="1418" w:hanging="284"/>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Catégorie de base, appelée catégorie résiduelle dans le présent règlement;</w:t>
      </w:r>
    </w:p>
    <w:p w14:paraId="445D8BD1" w14:textId="77777777" w:rsidR="00500976" w:rsidRPr="00500976" w:rsidRDefault="00500976" w:rsidP="00500976">
      <w:pPr>
        <w:numPr>
          <w:ilvl w:val="0"/>
          <w:numId w:val="14"/>
        </w:numPr>
        <w:spacing w:after="0" w:line="240" w:lineRule="auto"/>
        <w:ind w:left="1418" w:hanging="284"/>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Catégorie des immeubles non résidentiels;</w:t>
      </w:r>
    </w:p>
    <w:p w14:paraId="53C9A392" w14:textId="77777777" w:rsidR="00500976" w:rsidRPr="00500976" w:rsidRDefault="00500976" w:rsidP="00500976">
      <w:pPr>
        <w:numPr>
          <w:ilvl w:val="0"/>
          <w:numId w:val="14"/>
        </w:numPr>
        <w:spacing w:after="0" w:line="240" w:lineRule="auto"/>
        <w:ind w:left="1418" w:hanging="284"/>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Catégorie des immeubles  industriels;</w:t>
      </w:r>
    </w:p>
    <w:p w14:paraId="7994FF49" w14:textId="77777777" w:rsidR="00500976" w:rsidRPr="00500976" w:rsidRDefault="00500976" w:rsidP="00500976">
      <w:pPr>
        <w:numPr>
          <w:ilvl w:val="0"/>
          <w:numId w:val="14"/>
        </w:numPr>
        <w:spacing w:after="0" w:line="240" w:lineRule="auto"/>
        <w:ind w:left="1418" w:hanging="284"/>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Catégorie des immeubles de six logements ou plus;</w:t>
      </w:r>
    </w:p>
    <w:p w14:paraId="64129F42" w14:textId="77777777" w:rsidR="00500976" w:rsidRPr="00500976" w:rsidRDefault="00500976" w:rsidP="00500976">
      <w:pPr>
        <w:numPr>
          <w:ilvl w:val="0"/>
          <w:numId w:val="14"/>
        </w:numPr>
        <w:spacing w:after="0" w:line="240" w:lineRule="auto"/>
        <w:ind w:left="1418" w:hanging="284"/>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Catégorie des terrains vagues desservis;</w:t>
      </w:r>
    </w:p>
    <w:p w14:paraId="39749E0A" w14:textId="77777777" w:rsidR="00500976" w:rsidRPr="00500976" w:rsidRDefault="00500976" w:rsidP="00500976">
      <w:pPr>
        <w:numPr>
          <w:ilvl w:val="0"/>
          <w:numId w:val="14"/>
        </w:numPr>
        <w:spacing w:after="0" w:line="240" w:lineRule="auto"/>
        <w:ind w:left="1418" w:hanging="284"/>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Catégorie agricole (exploitation agricole enregistrée EAE);</w:t>
      </w:r>
    </w:p>
    <w:p w14:paraId="49DFB129"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259C4F55"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Une unité d’évaluation peut appartenir à plusieurs catégories</w:t>
      </w:r>
    </w:p>
    <w:p w14:paraId="789C36C2"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1BEDAA3D"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L’expression « unité d’évaluation » a le sens que lui accorde l’article 34 de la </w:t>
      </w:r>
      <w:r w:rsidRPr="00500976">
        <w:rPr>
          <w:rFonts w:ascii="Calibri Light" w:eastAsia="Times New Roman" w:hAnsi="Calibri Light" w:cs="Calibri Light"/>
          <w:i/>
          <w:iCs/>
          <w:kern w:val="0"/>
          <w:szCs w:val="20"/>
          <w:lang w:eastAsia="fr-FR"/>
          <w14:ligatures w14:val="none"/>
        </w:rPr>
        <w:t>Loi sur la fiscalité municipale</w:t>
      </w:r>
      <w:r w:rsidRPr="00500976">
        <w:rPr>
          <w:rFonts w:ascii="Calibri Light" w:eastAsia="Times New Roman" w:hAnsi="Calibri Light" w:cs="Calibri Light"/>
          <w:kern w:val="0"/>
          <w:szCs w:val="20"/>
          <w:lang w:eastAsia="fr-FR"/>
          <w14:ligatures w14:val="none"/>
        </w:rPr>
        <w:t>, tel qu’il est en vigueur à la date de l’adoption du présent règlement.</w:t>
      </w:r>
    </w:p>
    <w:p w14:paraId="07A8A015"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6B1208C3"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Les articles 244.29 à 244.64 de la </w:t>
      </w:r>
      <w:r w:rsidRPr="00500976">
        <w:rPr>
          <w:rFonts w:ascii="Calibri Light" w:eastAsia="Times New Roman" w:hAnsi="Calibri Light" w:cs="Calibri Light"/>
          <w:i/>
          <w:iCs/>
          <w:kern w:val="0"/>
          <w:szCs w:val="20"/>
          <w:lang w:eastAsia="fr-FR"/>
          <w14:ligatures w14:val="none"/>
        </w:rPr>
        <w:t xml:space="preserve">Loi sur la fiscalité municipale, </w:t>
      </w:r>
      <w:r w:rsidRPr="00500976">
        <w:rPr>
          <w:rFonts w:ascii="Calibri Light" w:eastAsia="Times New Roman" w:hAnsi="Calibri Light" w:cs="Calibri Light"/>
          <w:kern w:val="0"/>
          <w:szCs w:val="20"/>
          <w:lang w:eastAsia="fr-FR"/>
          <w14:ligatures w14:val="none"/>
        </w:rPr>
        <w:t xml:space="preserve">tels qu’ils sont en vigueur à la date d’entrée en vigueur du présent règlement. </w:t>
      </w:r>
    </w:p>
    <w:p w14:paraId="2DE71774"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57B854D"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2.2</w:t>
      </w:r>
      <w:r w:rsidRPr="00500976">
        <w:rPr>
          <w:rFonts w:ascii="Calibri Light" w:eastAsia="Times New Roman" w:hAnsi="Calibri Light" w:cs="Calibri Light"/>
          <w:kern w:val="0"/>
          <w:szCs w:val="20"/>
          <w:lang w:eastAsia="fr-FR"/>
          <w14:ligatures w14:val="none"/>
        </w:rPr>
        <w:tab/>
        <w:t>VALEUR FONCIÈRE</w:t>
      </w:r>
    </w:p>
    <w:p w14:paraId="3EB58B60"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55B0C8C0"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ab/>
        <w:t>Aux fins du présent règlement, la valeur foncière des immeubles, telle que portée au rôle d’évaluation, est déterminée en tenant compte de la valeur desdits immeubles, telle qu’elle apparaît au rôle d’évaluation de l’année 2023.</w:t>
      </w:r>
    </w:p>
    <w:p w14:paraId="7A1256A5"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2C930389"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2.3</w:t>
      </w:r>
      <w:r w:rsidRPr="00500976">
        <w:rPr>
          <w:rFonts w:ascii="Calibri Light" w:eastAsia="Times New Roman" w:hAnsi="Calibri Light" w:cs="Calibri Light"/>
          <w:kern w:val="0"/>
          <w:szCs w:val="20"/>
          <w:lang w:eastAsia="fr-FR"/>
          <w14:ligatures w14:val="none"/>
        </w:rPr>
        <w:tab/>
        <w:t>TAXE FONCIÈRE – CATÉGORIE RÉSIDUELLE (Taux de base)</w:t>
      </w:r>
    </w:p>
    <w:p w14:paraId="1EFB6188"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p>
    <w:p w14:paraId="2CD9722D"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Une taxe foncière de </w:t>
      </w:r>
      <w:r w:rsidRPr="00500976">
        <w:rPr>
          <w:rFonts w:ascii="Calibri Light" w:eastAsia="Times New Roman" w:hAnsi="Calibri Light" w:cs="Calibri Light"/>
          <w:b/>
          <w:bCs/>
          <w:kern w:val="0"/>
          <w:szCs w:val="20"/>
          <w:lang w:eastAsia="fr-FR"/>
          <w14:ligatures w14:val="none"/>
        </w:rPr>
        <w:t>0.85</w:t>
      </w:r>
      <w:r w:rsidRPr="00500976">
        <w:rPr>
          <w:rFonts w:ascii="Calibri Light" w:eastAsia="Times New Roman" w:hAnsi="Calibri Light" w:cs="Calibri Light"/>
          <w:kern w:val="0"/>
          <w:szCs w:val="20"/>
          <w:lang w:eastAsia="fr-FR"/>
          <w14:ligatures w14:val="none"/>
        </w:rPr>
        <w:t xml:space="preserve"> $ du cent dollar d’évaluation est imposée et prélevée sur tous les immeubles de la catégorie immeuble résiduel imposables de la municipalité tel que porté au rôle d’évaluation foncière en vigueur pour l’année 2023.</w:t>
      </w:r>
    </w:p>
    <w:p w14:paraId="2CFE0509"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2813F832"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de la présente taxe est « </w:t>
      </w:r>
      <w:r w:rsidRPr="00500976">
        <w:rPr>
          <w:rFonts w:ascii="Calibri Light" w:eastAsia="Times New Roman" w:hAnsi="Calibri Light" w:cs="Calibri Light"/>
          <w:b/>
          <w:bCs/>
          <w:kern w:val="0"/>
          <w:szCs w:val="20"/>
          <w:lang w:eastAsia="fr-FR"/>
          <w14:ligatures w14:val="none"/>
        </w:rPr>
        <w:t>Foncière-taux de base</w:t>
      </w:r>
      <w:r w:rsidRPr="00500976">
        <w:rPr>
          <w:rFonts w:ascii="Calibri Light" w:eastAsia="Times New Roman" w:hAnsi="Calibri Light" w:cs="Calibri Light"/>
          <w:kern w:val="0"/>
          <w:szCs w:val="20"/>
          <w:lang w:eastAsia="fr-FR"/>
          <w14:ligatures w14:val="none"/>
        </w:rPr>
        <w:t> ».</w:t>
      </w:r>
    </w:p>
    <w:p w14:paraId="21256C69"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33BCAE3E"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2.4</w:t>
      </w:r>
      <w:r w:rsidRPr="00500976">
        <w:rPr>
          <w:rFonts w:ascii="Calibri Light" w:eastAsia="Times New Roman" w:hAnsi="Calibri Light" w:cs="Calibri Light"/>
          <w:kern w:val="0"/>
          <w:szCs w:val="20"/>
          <w:lang w:eastAsia="fr-FR"/>
          <w14:ligatures w14:val="none"/>
        </w:rPr>
        <w:tab/>
        <w:t>TAXE FONCIÈRE – CATÉGORIE DES IMMEUBLES NON RÉSIDENTIELS</w:t>
      </w:r>
    </w:p>
    <w:p w14:paraId="68755FE8"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p>
    <w:p w14:paraId="79ED29E2"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Une taxe foncière de </w:t>
      </w:r>
      <w:r w:rsidRPr="00500976">
        <w:rPr>
          <w:rFonts w:ascii="Calibri Light" w:eastAsia="Times New Roman" w:hAnsi="Calibri Light" w:cs="Calibri Light"/>
          <w:b/>
          <w:bCs/>
          <w:kern w:val="0"/>
          <w:szCs w:val="20"/>
          <w:lang w:eastAsia="fr-FR"/>
          <w14:ligatures w14:val="none"/>
        </w:rPr>
        <w:t xml:space="preserve">0.85 $ </w:t>
      </w:r>
      <w:r w:rsidRPr="00500976">
        <w:rPr>
          <w:rFonts w:ascii="Calibri Light" w:eastAsia="Times New Roman" w:hAnsi="Calibri Light" w:cs="Calibri Light"/>
          <w:kern w:val="0"/>
          <w:szCs w:val="20"/>
          <w:lang w:eastAsia="fr-FR"/>
          <w14:ligatures w14:val="none"/>
        </w:rPr>
        <w:t>du cent dollar d’évaluation est imposée et prélevée sur tous les immeubles de la catégorie immeuble non résidentiel imposables de la municipalité tel que porté au rôle d’évaluation foncière en vigueur pour l’année 2023.</w:t>
      </w:r>
    </w:p>
    <w:p w14:paraId="1A6CC4CE"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59C6D67F"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de la présente taxe est « </w:t>
      </w:r>
      <w:r w:rsidRPr="00500976">
        <w:rPr>
          <w:rFonts w:ascii="Calibri Light" w:eastAsia="Times New Roman" w:hAnsi="Calibri Light" w:cs="Calibri Light"/>
          <w:b/>
          <w:bCs/>
          <w:kern w:val="0"/>
          <w:szCs w:val="20"/>
          <w:lang w:eastAsia="fr-FR"/>
          <w14:ligatures w14:val="none"/>
        </w:rPr>
        <w:t>Foncière-taux INR</w:t>
      </w:r>
      <w:r w:rsidRPr="00500976">
        <w:rPr>
          <w:rFonts w:ascii="Calibri Light" w:eastAsia="Times New Roman" w:hAnsi="Calibri Light" w:cs="Calibri Light"/>
          <w:kern w:val="0"/>
          <w:szCs w:val="20"/>
          <w:lang w:eastAsia="fr-FR"/>
          <w14:ligatures w14:val="none"/>
        </w:rPr>
        <w:t> ».</w:t>
      </w:r>
    </w:p>
    <w:p w14:paraId="3C1FA0CD"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2468AA12"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2.5</w:t>
      </w:r>
      <w:r w:rsidRPr="00500976">
        <w:rPr>
          <w:rFonts w:ascii="Calibri Light" w:eastAsia="Times New Roman" w:hAnsi="Calibri Light" w:cs="Calibri Light"/>
          <w:kern w:val="0"/>
          <w:szCs w:val="20"/>
          <w:lang w:eastAsia="fr-FR"/>
          <w14:ligatures w14:val="none"/>
        </w:rPr>
        <w:tab/>
        <w:t>TAXE FONCIÈRE – CATÉGORIE DES IMMEUBLES INDUSTRIELS</w:t>
      </w:r>
    </w:p>
    <w:p w14:paraId="5E5146F5"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6F1C1DB6"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Une taxe foncière de </w:t>
      </w:r>
      <w:r w:rsidRPr="00500976">
        <w:rPr>
          <w:rFonts w:ascii="Calibri Light" w:eastAsia="Times New Roman" w:hAnsi="Calibri Light" w:cs="Calibri Light"/>
          <w:b/>
          <w:bCs/>
          <w:kern w:val="0"/>
          <w:szCs w:val="20"/>
          <w:lang w:eastAsia="fr-FR"/>
          <w14:ligatures w14:val="none"/>
        </w:rPr>
        <w:t>0.85 $</w:t>
      </w:r>
      <w:r w:rsidRPr="00500976">
        <w:rPr>
          <w:rFonts w:ascii="Calibri Light" w:eastAsia="Times New Roman" w:hAnsi="Calibri Light" w:cs="Calibri Light"/>
          <w:kern w:val="0"/>
          <w:szCs w:val="20"/>
          <w:lang w:eastAsia="fr-FR"/>
          <w14:ligatures w14:val="none"/>
        </w:rPr>
        <w:t xml:space="preserve"> du cent dollar d’évaluation est imposée et prélevée sur tous les immeubles de la catégorie immeuble industriel imposables de la municipalité tel que porté au rôle d’évaluation foncière en vigueur pour l’année 2023.</w:t>
      </w:r>
    </w:p>
    <w:p w14:paraId="24ACC0DC"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126F8793"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de la présente taxe est « </w:t>
      </w:r>
      <w:r w:rsidRPr="00500976">
        <w:rPr>
          <w:rFonts w:ascii="Calibri Light" w:eastAsia="Times New Roman" w:hAnsi="Calibri Light" w:cs="Calibri Light"/>
          <w:b/>
          <w:bCs/>
          <w:kern w:val="0"/>
          <w:szCs w:val="20"/>
          <w:lang w:eastAsia="fr-FR"/>
          <w14:ligatures w14:val="none"/>
        </w:rPr>
        <w:t>Foncière-taux industriel</w:t>
      </w:r>
      <w:r w:rsidRPr="00500976">
        <w:rPr>
          <w:rFonts w:ascii="Calibri Light" w:eastAsia="Times New Roman" w:hAnsi="Calibri Light" w:cs="Calibri Light"/>
          <w:kern w:val="0"/>
          <w:szCs w:val="20"/>
          <w:lang w:eastAsia="fr-FR"/>
          <w14:ligatures w14:val="none"/>
        </w:rPr>
        <w:t> ».</w:t>
      </w:r>
    </w:p>
    <w:p w14:paraId="5BB0C919"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281FB4DA"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2.6</w:t>
      </w:r>
      <w:r w:rsidRPr="00500976">
        <w:rPr>
          <w:rFonts w:ascii="Calibri Light" w:eastAsia="Times New Roman" w:hAnsi="Calibri Light" w:cs="Calibri Light"/>
          <w:kern w:val="0"/>
          <w:szCs w:val="20"/>
          <w:lang w:eastAsia="fr-FR"/>
          <w14:ligatures w14:val="none"/>
        </w:rPr>
        <w:tab/>
        <w:t>TAXE FONCIÈRE – CATÉGORIE DES IMMEUBLES DE SIX LOGEMENTS ET PLUS</w:t>
      </w:r>
    </w:p>
    <w:p w14:paraId="6369D0D5"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p>
    <w:p w14:paraId="6D7D59B6"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Une taxe foncière de 0.85 $ du cent dollar d’évaluation est imposée et prélevée sur tous les immeubles de la catégorie immeuble de six logements et plus imposables de la municipalité tel que porté au rôle d’évaluation foncière en vigueur pour l’année 2023.</w:t>
      </w:r>
    </w:p>
    <w:p w14:paraId="7CE78F41"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5A6F9F6E"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de la présente taxe est « </w:t>
      </w:r>
      <w:r w:rsidRPr="00500976">
        <w:rPr>
          <w:rFonts w:ascii="Calibri Light" w:eastAsia="Times New Roman" w:hAnsi="Calibri Light" w:cs="Calibri Light"/>
          <w:b/>
          <w:bCs/>
          <w:kern w:val="0"/>
          <w:szCs w:val="20"/>
          <w:lang w:eastAsia="fr-FR"/>
          <w14:ligatures w14:val="none"/>
        </w:rPr>
        <w:t>Foncière-taux 6 logement et plus</w:t>
      </w:r>
      <w:r w:rsidRPr="00500976">
        <w:rPr>
          <w:rFonts w:ascii="Calibri Light" w:eastAsia="Times New Roman" w:hAnsi="Calibri Light" w:cs="Calibri Light"/>
          <w:kern w:val="0"/>
          <w:szCs w:val="20"/>
          <w:lang w:eastAsia="fr-FR"/>
          <w14:ligatures w14:val="none"/>
        </w:rPr>
        <w:t> ».</w:t>
      </w:r>
    </w:p>
    <w:p w14:paraId="074431AE"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5E329735"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p>
    <w:p w14:paraId="55DFB288"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2.7</w:t>
      </w:r>
      <w:r w:rsidRPr="00500976">
        <w:rPr>
          <w:rFonts w:ascii="Calibri Light" w:eastAsia="Times New Roman" w:hAnsi="Calibri Light" w:cs="Calibri Light"/>
          <w:kern w:val="0"/>
          <w:szCs w:val="20"/>
          <w:lang w:eastAsia="fr-FR"/>
          <w14:ligatures w14:val="none"/>
        </w:rPr>
        <w:tab/>
        <w:t>TAXE FONCIÈRE – CATÉGORIE DES TERRAINS VAGUES DESSERVIS</w:t>
      </w:r>
    </w:p>
    <w:p w14:paraId="01D0E2ED"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p>
    <w:p w14:paraId="459E5791"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Une taxe foncière de </w:t>
      </w:r>
      <w:r w:rsidRPr="00500976">
        <w:rPr>
          <w:rFonts w:ascii="Calibri Light" w:eastAsia="Times New Roman" w:hAnsi="Calibri Light" w:cs="Calibri Light"/>
          <w:b/>
          <w:bCs/>
          <w:kern w:val="0"/>
          <w:szCs w:val="20"/>
          <w:lang w:eastAsia="fr-FR"/>
          <w14:ligatures w14:val="none"/>
        </w:rPr>
        <w:t>0.85 $</w:t>
      </w:r>
      <w:r w:rsidRPr="00500976">
        <w:rPr>
          <w:rFonts w:ascii="Calibri Light" w:eastAsia="Times New Roman" w:hAnsi="Calibri Light" w:cs="Calibri Light"/>
          <w:kern w:val="0"/>
          <w:szCs w:val="20"/>
          <w:lang w:eastAsia="fr-FR"/>
          <w14:ligatures w14:val="none"/>
        </w:rPr>
        <w:t xml:space="preserve"> du cent dollar d’évaluation est imposée et prélevée sur tous les immeubles de la catégorie terrain vague imposables de la municipalité tel que porté au rôle d’évaluation foncière en vigueur pour l’année 2023.</w:t>
      </w:r>
    </w:p>
    <w:p w14:paraId="66923BBA"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130A4E8D"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de la présente taxe est « </w:t>
      </w:r>
      <w:r w:rsidRPr="00500976">
        <w:rPr>
          <w:rFonts w:ascii="Calibri Light" w:eastAsia="Times New Roman" w:hAnsi="Calibri Light" w:cs="Calibri Light"/>
          <w:b/>
          <w:bCs/>
          <w:kern w:val="0"/>
          <w:szCs w:val="20"/>
          <w:lang w:eastAsia="fr-FR"/>
          <w14:ligatures w14:val="none"/>
        </w:rPr>
        <w:t>Foncière-taux TVD</w:t>
      </w:r>
      <w:r w:rsidRPr="00500976">
        <w:rPr>
          <w:rFonts w:ascii="Calibri Light" w:eastAsia="Times New Roman" w:hAnsi="Calibri Light" w:cs="Calibri Light"/>
          <w:kern w:val="0"/>
          <w:szCs w:val="20"/>
          <w:lang w:eastAsia="fr-FR"/>
          <w14:ligatures w14:val="none"/>
        </w:rPr>
        <w:t> ».</w:t>
      </w:r>
    </w:p>
    <w:p w14:paraId="0D7433FE"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3DFB56AA"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2.8</w:t>
      </w:r>
      <w:r w:rsidRPr="00500976">
        <w:rPr>
          <w:rFonts w:ascii="Calibri Light" w:eastAsia="Times New Roman" w:hAnsi="Calibri Light" w:cs="Calibri Light"/>
          <w:kern w:val="0"/>
          <w:szCs w:val="20"/>
          <w:lang w:eastAsia="fr-FR"/>
          <w14:ligatures w14:val="none"/>
        </w:rPr>
        <w:tab/>
        <w:t>TAXE FONCIÈRE – CATÉGORIE DES IMMEUBLES AGRICOLES (EAE)</w:t>
      </w:r>
    </w:p>
    <w:p w14:paraId="6E3884DB"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p>
    <w:p w14:paraId="094DC23E"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Une taxe foncière de </w:t>
      </w:r>
      <w:r w:rsidRPr="00500976">
        <w:rPr>
          <w:rFonts w:ascii="Calibri Light" w:eastAsia="Times New Roman" w:hAnsi="Calibri Light" w:cs="Calibri Light"/>
          <w:b/>
          <w:bCs/>
          <w:kern w:val="0"/>
          <w:szCs w:val="20"/>
          <w:lang w:eastAsia="fr-FR"/>
          <w14:ligatures w14:val="none"/>
        </w:rPr>
        <w:t>0.70 $</w:t>
      </w:r>
      <w:r w:rsidRPr="00500976">
        <w:rPr>
          <w:rFonts w:ascii="Calibri Light" w:eastAsia="Times New Roman" w:hAnsi="Calibri Light" w:cs="Calibri Light"/>
          <w:kern w:val="0"/>
          <w:szCs w:val="20"/>
          <w:lang w:eastAsia="fr-FR"/>
          <w14:ligatures w14:val="none"/>
        </w:rPr>
        <w:t xml:space="preserve"> du cent dollar d’évaluation est imposée et prélevée sur tous les immeubles de la catégorie immeuble agricole (EAE) imposable de la municipalité tel que porté au rôle d’évaluation foncière en vigueur pour l’année 2023.</w:t>
      </w:r>
    </w:p>
    <w:p w14:paraId="07218198"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2B75591F"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de la présente taxe est « </w:t>
      </w:r>
      <w:r w:rsidRPr="00500976">
        <w:rPr>
          <w:rFonts w:ascii="Calibri Light" w:eastAsia="Times New Roman" w:hAnsi="Calibri Light" w:cs="Calibri Light"/>
          <w:b/>
          <w:bCs/>
          <w:kern w:val="0"/>
          <w:szCs w:val="20"/>
          <w:lang w:eastAsia="fr-FR"/>
          <w14:ligatures w14:val="none"/>
        </w:rPr>
        <w:t>Foncière-taux de base EAE</w:t>
      </w:r>
      <w:r w:rsidRPr="00500976">
        <w:rPr>
          <w:rFonts w:ascii="Calibri Light" w:eastAsia="Times New Roman" w:hAnsi="Calibri Light" w:cs="Calibri Light"/>
          <w:kern w:val="0"/>
          <w:szCs w:val="20"/>
          <w:lang w:eastAsia="fr-FR"/>
          <w14:ligatures w14:val="none"/>
        </w:rPr>
        <w:t> ».</w:t>
      </w:r>
    </w:p>
    <w:p w14:paraId="4FE8B6E1"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2DBCAD8E"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3A5AF5EE"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 xml:space="preserve"> </w:t>
      </w:r>
    </w:p>
    <w:p w14:paraId="4E998107"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SECTION 3</w:t>
      </w:r>
    </w:p>
    <w:p w14:paraId="71F7D403"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p>
    <w:p w14:paraId="4B8D7B90"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TARIFICATION – MATIÈRES RÉSIDUELLES (ordures domestiques)</w:t>
      </w:r>
    </w:p>
    <w:p w14:paraId="0DCA228D"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E9C2988"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3 </w:t>
      </w:r>
      <w:r w:rsidRPr="00500976">
        <w:rPr>
          <w:rFonts w:ascii="Calibri Light" w:eastAsia="Times New Roman" w:hAnsi="Calibri Light" w:cs="Calibri Light"/>
          <w:kern w:val="0"/>
          <w:szCs w:val="20"/>
          <w:lang w:eastAsia="fr-FR"/>
          <w14:ligatures w14:val="none"/>
        </w:rPr>
        <w:tab/>
        <w:t>Afin de réaliser les dépenses prévues au budget 2023 pour le service de cueillette, de transport et d’enfouissement des matières résiduelles  :</w:t>
      </w:r>
    </w:p>
    <w:p w14:paraId="67F2039F"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ab/>
      </w:r>
    </w:p>
    <w:p w14:paraId="4A81D3F6"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3.1</w:t>
      </w:r>
      <w:r w:rsidRPr="00500976">
        <w:rPr>
          <w:rFonts w:ascii="Calibri Light" w:eastAsia="Times New Roman" w:hAnsi="Calibri Light" w:cs="Calibri Light"/>
          <w:kern w:val="0"/>
          <w:szCs w:val="20"/>
          <w:lang w:eastAsia="fr-FR"/>
          <w14:ligatures w14:val="none"/>
        </w:rPr>
        <w:tab/>
        <w:t xml:space="preserve">Une tarification de </w:t>
      </w:r>
      <w:r w:rsidRPr="00500976">
        <w:rPr>
          <w:rFonts w:ascii="Calibri Light" w:eastAsia="Times New Roman" w:hAnsi="Calibri Light" w:cs="Calibri Light"/>
          <w:b/>
          <w:bCs/>
          <w:kern w:val="0"/>
          <w:szCs w:val="20"/>
          <w:lang w:eastAsia="fr-FR"/>
          <w14:ligatures w14:val="none"/>
        </w:rPr>
        <w:t>142.50$</w:t>
      </w:r>
      <w:r w:rsidRPr="00500976">
        <w:rPr>
          <w:rFonts w:ascii="Calibri Light" w:eastAsia="Times New Roman" w:hAnsi="Calibri Light" w:cs="Calibri Light"/>
          <w:kern w:val="0"/>
          <w:szCs w:val="20"/>
          <w:lang w:eastAsia="fr-FR"/>
          <w14:ligatures w14:val="none"/>
        </w:rPr>
        <w:t xml:space="preserve"> par unité de logement ou par commerce porté au rôle d’évaluation pour l’année 2023 est imposée.</w:t>
      </w:r>
    </w:p>
    <w:p w14:paraId="71AD5F1A"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23266760"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3.2</w:t>
      </w:r>
      <w:r w:rsidRPr="00500976">
        <w:rPr>
          <w:rFonts w:ascii="Calibri Light" w:eastAsia="Times New Roman" w:hAnsi="Calibri Light" w:cs="Calibri Light"/>
          <w:kern w:val="0"/>
          <w:szCs w:val="20"/>
          <w:lang w:eastAsia="fr-FR"/>
          <w14:ligatures w14:val="none"/>
        </w:rPr>
        <w:tab/>
        <w:t xml:space="preserve">Une tarification de </w:t>
      </w:r>
      <w:r w:rsidRPr="00500976">
        <w:rPr>
          <w:rFonts w:ascii="Calibri Light" w:eastAsia="Times New Roman" w:hAnsi="Calibri Light" w:cs="Calibri Light"/>
          <w:b/>
          <w:bCs/>
          <w:kern w:val="0"/>
          <w:szCs w:val="20"/>
          <w:lang w:eastAsia="fr-FR"/>
          <w14:ligatures w14:val="none"/>
        </w:rPr>
        <w:t xml:space="preserve">71.25$ </w:t>
      </w:r>
      <w:r w:rsidRPr="00500976">
        <w:rPr>
          <w:rFonts w:ascii="Calibri Light" w:eastAsia="Times New Roman" w:hAnsi="Calibri Light" w:cs="Calibri Light"/>
          <w:kern w:val="0"/>
          <w:szCs w:val="20"/>
          <w:lang w:eastAsia="fr-FR"/>
          <w14:ligatures w14:val="none"/>
        </w:rPr>
        <w:t>par unité de logement saisonnier (chalet) porté au rôle d’évaluation pour l’année 2023 est imposée.</w:t>
      </w:r>
    </w:p>
    <w:p w14:paraId="13589C54"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4971FCCF"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3.3</w:t>
      </w:r>
      <w:r w:rsidRPr="00500976">
        <w:rPr>
          <w:rFonts w:ascii="Calibri Light" w:eastAsia="Times New Roman" w:hAnsi="Calibri Light" w:cs="Calibri Light"/>
          <w:kern w:val="0"/>
          <w:szCs w:val="20"/>
          <w:lang w:eastAsia="fr-FR"/>
          <w14:ligatures w14:val="none"/>
        </w:rPr>
        <w:tab/>
        <w:t>Pour toute nouvelle construction, le calcul de la compensation prévu à l’article 3.1 ou 3.2 se fait à compter de la date effective inscrite au certificat d’évaluation.</w:t>
      </w:r>
    </w:p>
    <w:p w14:paraId="34FC772D"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5474DB5A" w14:textId="77777777" w:rsidR="00500976" w:rsidRPr="00500976" w:rsidRDefault="00500976" w:rsidP="00500976">
      <w:pPr>
        <w:spacing w:after="0" w:line="240" w:lineRule="auto"/>
        <w:ind w:left="1134"/>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de la présente tarification est « </w:t>
      </w:r>
      <w:r w:rsidRPr="00500976">
        <w:rPr>
          <w:rFonts w:ascii="Calibri Light" w:eastAsia="Times New Roman" w:hAnsi="Calibri Light" w:cs="Calibri Light"/>
          <w:b/>
          <w:bCs/>
          <w:kern w:val="0"/>
          <w:szCs w:val="20"/>
          <w:lang w:eastAsia="fr-FR"/>
          <w14:ligatures w14:val="none"/>
        </w:rPr>
        <w:t>Ordures</w:t>
      </w:r>
      <w:r w:rsidRPr="00500976">
        <w:rPr>
          <w:rFonts w:ascii="Calibri Light" w:eastAsia="Times New Roman" w:hAnsi="Calibri Light" w:cs="Calibri Light"/>
          <w:kern w:val="0"/>
          <w:szCs w:val="20"/>
          <w:lang w:eastAsia="fr-FR"/>
          <w14:ligatures w14:val="none"/>
        </w:rPr>
        <w:t> ».</w:t>
      </w:r>
    </w:p>
    <w:p w14:paraId="220FFC04"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p>
    <w:p w14:paraId="5A43E3A4"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p w14:paraId="798101A3" w14:textId="77777777" w:rsidR="00500976" w:rsidRPr="00500976" w:rsidRDefault="00500976" w:rsidP="00500976">
      <w:pPr>
        <w:spacing w:after="0" w:line="240" w:lineRule="auto"/>
        <w:ind w:left="567" w:hanging="567"/>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SECTION 4</w:t>
      </w:r>
    </w:p>
    <w:p w14:paraId="6528BC1B" w14:textId="77777777" w:rsidR="00500976" w:rsidRPr="00500976" w:rsidRDefault="00500976" w:rsidP="00500976">
      <w:pPr>
        <w:spacing w:after="0" w:line="240" w:lineRule="auto"/>
        <w:ind w:left="567" w:hanging="567"/>
        <w:jc w:val="both"/>
        <w:rPr>
          <w:rFonts w:ascii="Calibri Light" w:eastAsia="Times New Roman" w:hAnsi="Calibri Light" w:cs="Calibri Light"/>
          <w:b/>
          <w:bCs/>
          <w:kern w:val="0"/>
          <w:szCs w:val="20"/>
          <w:lang w:eastAsia="fr-FR"/>
          <w14:ligatures w14:val="none"/>
        </w:rPr>
      </w:pPr>
    </w:p>
    <w:p w14:paraId="66C5353E" w14:textId="77777777" w:rsidR="00500976" w:rsidRPr="00500976" w:rsidRDefault="00500976" w:rsidP="00500976">
      <w:pPr>
        <w:spacing w:after="0" w:line="240" w:lineRule="auto"/>
        <w:ind w:left="567" w:hanging="567"/>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TARIFICATION – SERVICE DE LA COLLECTE SÉLECTIVE (récupération)</w:t>
      </w:r>
      <w:r w:rsidRPr="00500976">
        <w:rPr>
          <w:rFonts w:ascii="Calibri Light" w:eastAsia="Times New Roman" w:hAnsi="Calibri Light" w:cs="Calibri Light"/>
          <w:b/>
          <w:bCs/>
          <w:kern w:val="0"/>
          <w:szCs w:val="20"/>
          <w:lang w:eastAsia="fr-FR"/>
          <w14:ligatures w14:val="none"/>
        </w:rPr>
        <w:tab/>
      </w:r>
    </w:p>
    <w:p w14:paraId="369878C5"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25DF0F7"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4.</w:t>
      </w:r>
      <w:r w:rsidRPr="00500976">
        <w:rPr>
          <w:rFonts w:ascii="Calibri Light" w:eastAsia="Times New Roman" w:hAnsi="Calibri Light" w:cs="Calibri Light"/>
          <w:kern w:val="0"/>
          <w:szCs w:val="20"/>
          <w:lang w:eastAsia="fr-FR"/>
          <w14:ligatures w14:val="none"/>
        </w:rPr>
        <w:tab/>
        <w:t>Afin de réaliser les dépenses prévues au budget 2023 pour le service de la collecte sélective :</w:t>
      </w:r>
    </w:p>
    <w:p w14:paraId="38F1ED93"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p>
    <w:p w14:paraId="343402EF"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4.1</w:t>
      </w:r>
      <w:r w:rsidRPr="00500976">
        <w:rPr>
          <w:rFonts w:ascii="Calibri Light" w:eastAsia="Times New Roman" w:hAnsi="Calibri Light" w:cs="Calibri Light"/>
          <w:kern w:val="0"/>
          <w:szCs w:val="20"/>
          <w:lang w:eastAsia="fr-FR"/>
          <w14:ligatures w14:val="none"/>
        </w:rPr>
        <w:tab/>
        <w:t xml:space="preserve">Une tarification de </w:t>
      </w:r>
      <w:r w:rsidRPr="00500976">
        <w:rPr>
          <w:rFonts w:ascii="Calibri Light" w:eastAsia="Times New Roman" w:hAnsi="Calibri Light" w:cs="Calibri Light"/>
          <w:b/>
          <w:bCs/>
          <w:kern w:val="0"/>
          <w:szCs w:val="20"/>
          <w:lang w:eastAsia="fr-FR"/>
          <w14:ligatures w14:val="none"/>
        </w:rPr>
        <w:t>67.50$</w:t>
      </w:r>
      <w:r w:rsidRPr="00500976">
        <w:rPr>
          <w:rFonts w:ascii="Calibri Light" w:eastAsia="Times New Roman" w:hAnsi="Calibri Light" w:cs="Calibri Light"/>
          <w:kern w:val="0"/>
          <w:szCs w:val="20"/>
          <w:lang w:eastAsia="fr-FR"/>
          <w14:ligatures w14:val="none"/>
        </w:rPr>
        <w:t xml:space="preserve"> par unité de logement ou par commerce porté au rôle d’évaluation pour l’année 2023 est imposée.</w:t>
      </w:r>
    </w:p>
    <w:p w14:paraId="4A615F31"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148DC8E0"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4.2</w:t>
      </w:r>
      <w:r w:rsidRPr="00500976">
        <w:rPr>
          <w:rFonts w:ascii="Calibri Light" w:eastAsia="Times New Roman" w:hAnsi="Calibri Light" w:cs="Calibri Light"/>
          <w:kern w:val="0"/>
          <w:szCs w:val="20"/>
          <w:lang w:eastAsia="fr-FR"/>
          <w14:ligatures w14:val="none"/>
        </w:rPr>
        <w:tab/>
        <w:t xml:space="preserve">Une tarification de </w:t>
      </w:r>
      <w:r w:rsidRPr="00500976">
        <w:rPr>
          <w:rFonts w:ascii="Calibri Light" w:eastAsia="Times New Roman" w:hAnsi="Calibri Light" w:cs="Calibri Light"/>
          <w:b/>
          <w:bCs/>
          <w:kern w:val="0"/>
          <w:szCs w:val="20"/>
          <w:lang w:eastAsia="fr-FR"/>
          <w14:ligatures w14:val="none"/>
        </w:rPr>
        <w:t>33.75$</w:t>
      </w:r>
      <w:r w:rsidRPr="00500976">
        <w:rPr>
          <w:rFonts w:ascii="Calibri Light" w:eastAsia="Times New Roman" w:hAnsi="Calibri Light" w:cs="Calibri Light"/>
          <w:kern w:val="0"/>
          <w:szCs w:val="20"/>
          <w:lang w:eastAsia="fr-FR"/>
          <w14:ligatures w14:val="none"/>
        </w:rPr>
        <w:t xml:space="preserve"> par unité de logement saisonnier (chalet) porté au rôle d’évaluation pour l’année 2023 est imposée.</w:t>
      </w:r>
    </w:p>
    <w:p w14:paraId="1E5FE656"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6014241E"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4.3</w:t>
      </w:r>
      <w:r w:rsidRPr="00500976">
        <w:rPr>
          <w:rFonts w:ascii="Calibri Light" w:eastAsia="Times New Roman" w:hAnsi="Calibri Light" w:cs="Calibri Light"/>
          <w:kern w:val="0"/>
          <w:szCs w:val="20"/>
          <w:lang w:eastAsia="fr-FR"/>
          <w14:ligatures w14:val="none"/>
        </w:rPr>
        <w:tab/>
        <w:t>Pour toute nouvelle construction, le calcul de la compensation prévu à l’article 4.1 ou 4.2 se fait à compter de la date effective inscrite au certificat d’évaluation.</w:t>
      </w:r>
    </w:p>
    <w:p w14:paraId="7FBA798C"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2FD5EA38" w14:textId="77777777" w:rsidR="00500976" w:rsidRPr="00500976" w:rsidRDefault="00500976" w:rsidP="00500976">
      <w:pPr>
        <w:spacing w:after="0" w:line="240" w:lineRule="auto"/>
        <w:ind w:left="1134"/>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de la présente tarification est « </w:t>
      </w:r>
      <w:r w:rsidRPr="00500976">
        <w:rPr>
          <w:rFonts w:ascii="Calibri Light" w:eastAsia="Times New Roman" w:hAnsi="Calibri Light" w:cs="Calibri Light"/>
          <w:b/>
          <w:bCs/>
          <w:kern w:val="0"/>
          <w:szCs w:val="20"/>
          <w:lang w:eastAsia="fr-FR"/>
          <w14:ligatures w14:val="none"/>
        </w:rPr>
        <w:t>Collecte sélective R</w:t>
      </w:r>
      <w:r w:rsidRPr="00500976">
        <w:rPr>
          <w:rFonts w:ascii="Calibri Light" w:eastAsia="Times New Roman" w:hAnsi="Calibri Light" w:cs="Calibri Light"/>
          <w:kern w:val="0"/>
          <w:szCs w:val="20"/>
          <w:lang w:eastAsia="fr-FR"/>
          <w14:ligatures w14:val="none"/>
        </w:rPr>
        <w:t> ».</w:t>
      </w:r>
    </w:p>
    <w:p w14:paraId="3C8731A6"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298875D6"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731D65FC"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p>
    <w:p w14:paraId="49DE6D2E"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SECTION 5</w:t>
      </w:r>
    </w:p>
    <w:p w14:paraId="750F68A1"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p>
    <w:p w14:paraId="6B2DF068"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 xml:space="preserve">TARIFICATION – TRAITEMENT ET FOURNITURE DE L’EAU POTABLE </w:t>
      </w:r>
    </w:p>
    <w:p w14:paraId="5C6CB2CD"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51144766"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5.</w:t>
      </w:r>
      <w:r w:rsidRPr="00500976">
        <w:rPr>
          <w:rFonts w:ascii="Calibri Light" w:eastAsia="Times New Roman" w:hAnsi="Calibri Light" w:cs="Calibri Light"/>
          <w:kern w:val="0"/>
          <w:szCs w:val="20"/>
          <w:lang w:eastAsia="fr-FR"/>
          <w14:ligatures w14:val="none"/>
        </w:rPr>
        <w:tab/>
        <w:t>Afin de réaliser les dépenses prévues au budget 2023 pour le service d’approvisionnement, de traitement et de distribution de l’eau potable :</w:t>
      </w:r>
    </w:p>
    <w:p w14:paraId="12040799"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p>
    <w:p w14:paraId="3FA42F81"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5.1</w:t>
      </w:r>
      <w:r w:rsidRPr="00500976">
        <w:rPr>
          <w:rFonts w:ascii="Calibri Light" w:eastAsia="Times New Roman" w:hAnsi="Calibri Light" w:cs="Calibri Light"/>
          <w:kern w:val="0"/>
          <w:szCs w:val="20"/>
          <w:lang w:eastAsia="fr-FR"/>
          <w14:ligatures w14:val="none"/>
        </w:rPr>
        <w:tab/>
        <w:t xml:space="preserve">Une tarification de base au montant de </w:t>
      </w:r>
      <w:r w:rsidRPr="00500976">
        <w:rPr>
          <w:rFonts w:ascii="Calibri Light" w:eastAsia="Times New Roman" w:hAnsi="Calibri Light" w:cs="Calibri Light"/>
          <w:b/>
          <w:bCs/>
          <w:kern w:val="0"/>
          <w:szCs w:val="20"/>
          <w:lang w:eastAsia="fr-FR"/>
          <w14:ligatures w14:val="none"/>
        </w:rPr>
        <w:t>230,00 $</w:t>
      </w:r>
      <w:r w:rsidRPr="00500976">
        <w:rPr>
          <w:rFonts w:ascii="Calibri Light" w:eastAsia="Times New Roman" w:hAnsi="Calibri Light" w:cs="Calibri Light"/>
          <w:kern w:val="0"/>
          <w:szCs w:val="20"/>
          <w:lang w:eastAsia="fr-FR"/>
          <w14:ligatures w14:val="none"/>
        </w:rPr>
        <w:t xml:space="preserve"> par unité de logement résidentiel ou par commerce porté au rôle d’évaluation pour l’année 2022 est imposée pour une consommation annuelle maximale de 181.82 mètres cubes (m</w:t>
      </w:r>
      <w:r w:rsidRPr="00500976">
        <w:rPr>
          <w:rFonts w:ascii="Calibri Light" w:eastAsia="Times New Roman" w:hAnsi="Calibri Light" w:cs="Calibri Light"/>
          <w:kern w:val="0"/>
          <w:szCs w:val="20"/>
          <w:vertAlign w:val="superscript"/>
          <w:lang w:eastAsia="fr-FR"/>
          <w14:ligatures w14:val="none"/>
        </w:rPr>
        <w:t>3</w:t>
      </w:r>
      <w:r w:rsidRPr="00500976">
        <w:rPr>
          <w:rFonts w:ascii="Calibri Light" w:eastAsia="Times New Roman" w:hAnsi="Calibri Light" w:cs="Calibri Light"/>
          <w:kern w:val="0"/>
          <w:szCs w:val="20"/>
          <w:lang w:eastAsia="fr-FR"/>
          <w14:ligatures w14:val="none"/>
        </w:rPr>
        <w:t>) d’eau consommé.</w:t>
      </w:r>
    </w:p>
    <w:p w14:paraId="18BF472D"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ab/>
      </w:r>
    </w:p>
    <w:p w14:paraId="7D1A3E9E" w14:textId="77777777" w:rsidR="00500976" w:rsidRPr="00500976" w:rsidRDefault="00500976" w:rsidP="00500976">
      <w:pPr>
        <w:spacing w:after="0" w:line="240" w:lineRule="auto"/>
        <w:ind w:left="1134"/>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de la présente tarification est « </w:t>
      </w:r>
      <w:r w:rsidRPr="00500976">
        <w:rPr>
          <w:rFonts w:ascii="Calibri Light" w:eastAsia="Times New Roman" w:hAnsi="Calibri Light" w:cs="Calibri Light"/>
          <w:b/>
          <w:bCs/>
          <w:kern w:val="0"/>
          <w:szCs w:val="20"/>
          <w:lang w:eastAsia="fr-FR"/>
          <w14:ligatures w14:val="none"/>
        </w:rPr>
        <w:t>Taux base aqueduc</w:t>
      </w:r>
      <w:r w:rsidRPr="00500976">
        <w:rPr>
          <w:rFonts w:ascii="Calibri Light" w:eastAsia="Times New Roman" w:hAnsi="Calibri Light" w:cs="Calibri Light"/>
          <w:kern w:val="0"/>
          <w:szCs w:val="20"/>
          <w:lang w:eastAsia="fr-FR"/>
          <w14:ligatures w14:val="none"/>
        </w:rPr>
        <w:t> ».</w:t>
      </w:r>
    </w:p>
    <w:p w14:paraId="72E13938"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455D0311"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5.2</w:t>
      </w:r>
      <w:r w:rsidRPr="00500976">
        <w:rPr>
          <w:rFonts w:ascii="Calibri Light" w:eastAsia="Times New Roman" w:hAnsi="Calibri Light" w:cs="Calibri Light"/>
          <w:kern w:val="0"/>
          <w:szCs w:val="20"/>
          <w:lang w:eastAsia="fr-FR"/>
          <w14:ligatures w14:val="none"/>
        </w:rPr>
        <w:tab/>
        <w:t xml:space="preserve">En plus de la tarification de base, un tarif additionnel au montant de </w:t>
      </w:r>
      <w:r w:rsidRPr="00500976">
        <w:rPr>
          <w:rFonts w:ascii="Calibri Light" w:eastAsia="Times New Roman" w:hAnsi="Calibri Light" w:cs="Calibri Light"/>
          <w:b/>
          <w:bCs/>
          <w:kern w:val="0"/>
          <w:szCs w:val="20"/>
          <w:lang w:eastAsia="fr-FR"/>
          <w14:ligatures w14:val="none"/>
        </w:rPr>
        <w:t>1.30</w:t>
      </w:r>
      <w:r w:rsidRPr="00500976">
        <w:rPr>
          <w:rFonts w:ascii="Calibri Light" w:eastAsia="Times New Roman" w:hAnsi="Calibri Light" w:cs="Calibri Light"/>
          <w:kern w:val="0"/>
          <w:szCs w:val="20"/>
          <w:lang w:eastAsia="fr-FR"/>
          <w14:ligatures w14:val="none"/>
        </w:rPr>
        <w:t xml:space="preserve"> $ par mètre cube (m</w:t>
      </w:r>
      <w:r w:rsidRPr="00500976">
        <w:rPr>
          <w:rFonts w:ascii="Calibri Light" w:eastAsia="Times New Roman" w:hAnsi="Calibri Light" w:cs="Calibri Light"/>
          <w:kern w:val="0"/>
          <w:szCs w:val="20"/>
          <w:vertAlign w:val="superscript"/>
          <w:lang w:eastAsia="fr-FR"/>
          <w14:ligatures w14:val="none"/>
        </w:rPr>
        <w:t>3</w:t>
      </w:r>
      <w:r w:rsidRPr="00500976">
        <w:rPr>
          <w:rFonts w:ascii="Calibri Light" w:eastAsia="Times New Roman" w:hAnsi="Calibri Light" w:cs="Calibri Light"/>
          <w:kern w:val="0"/>
          <w:szCs w:val="20"/>
          <w:lang w:eastAsia="fr-FR"/>
          <w14:ligatures w14:val="none"/>
        </w:rPr>
        <w:t>) d’eau excédentaire consommé est imposée à tout immeuble résidentiel, commerce et entreprise agricole enregistrée (EAE) pourvu d’un compteur d’eau ayant une consommation annuelle supérieure à 181.82 mètres cubes (m</w:t>
      </w:r>
      <w:r w:rsidRPr="00500976">
        <w:rPr>
          <w:rFonts w:ascii="Calibri Light" w:eastAsia="Times New Roman" w:hAnsi="Calibri Light" w:cs="Calibri Light"/>
          <w:kern w:val="0"/>
          <w:szCs w:val="20"/>
          <w:vertAlign w:val="superscript"/>
          <w:lang w:eastAsia="fr-FR"/>
          <w14:ligatures w14:val="none"/>
        </w:rPr>
        <w:t>3</w:t>
      </w:r>
      <w:r w:rsidRPr="00500976">
        <w:rPr>
          <w:rFonts w:ascii="Calibri Light" w:eastAsia="Times New Roman" w:hAnsi="Calibri Light" w:cs="Calibri Light"/>
          <w:kern w:val="0"/>
          <w:szCs w:val="20"/>
          <w:lang w:eastAsia="fr-FR"/>
          <w14:ligatures w14:val="none"/>
        </w:rPr>
        <w:t>).</w:t>
      </w:r>
    </w:p>
    <w:p w14:paraId="1C4B8868"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18BCC078" w14:textId="77777777" w:rsidR="00500976" w:rsidRPr="00500976" w:rsidRDefault="00500976" w:rsidP="00500976">
      <w:pPr>
        <w:spacing w:after="0" w:line="240" w:lineRule="auto"/>
        <w:ind w:left="1134"/>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de la présente tarification est « </w:t>
      </w:r>
      <w:r w:rsidRPr="00500976">
        <w:rPr>
          <w:rFonts w:ascii="Calibri Light" w:eastAsia="Times New Roman" w:hAnsi="Calibri Light" w:cs="Calibri Light"/>
          <w:b/>
          <w:bCs/>
          <w:kern w:val="0"/>
          <w:szCs w:val="20"/>
          <w:lang w:eastAsia="fr-FR"/>
          <w14:ligatures w14:val="none"/>
        </w:rPr>
        <w:t>Compteur mc</w:t>
      </w:r>
      <w:r w:rsidRPr="00500976">
        <w:rPr>
          <w:rFonts w:ascii="Calibri Light" w:eastAsia="Times New Roman" w:hAnsi="Calibri Light" w:cs="Calibri Light"/>
          <w:kern w:val="0"/>
          <w:szCs w:val="20"/>
          <w:lang w:eastAsia="fr-FR"/>
          <w14:ligatures w14:val="none"/>
        </w:rPr>
        <w:t> » ou « </w:t>
      </w:r>
      <w:r w:rsidRPr="00500976">
        <w:rPr>
          <w:rFonts w:ascii="Calibri Light" w:eastAsia="Times New Roman" w:hAnsi="Calibri Light" w:cs="Calibri Light"/>
          <w:b/>
          <w:bCs/>
          <w:kern w:val="0"/>
          <w:szCs w:val="20"/>
          <w:lang w:eastAsia="fr-FR"/>
          <w14:ligatures w14:val="none"/>
        </w:rPr>
        <w:t>Compteur gallon</w:t>
      </w:r>
      <w:r w:rsidRPr="00500976">
        <w:rPr>
          <w:rFonts w:ascii="Calibri Light" w:eastAsia="Times New Roman" w:hAnsi="Calibri Light" w:cs="Calibri Light"/>
          <w:kern w:val="0"/>
          <w:szCs w:val="20"/>
          <w:lang w:eastAsia="fr-FR"/>
          <w14:ligatures w14:val="none"/>
        </w:rPr>
        <w:t> ».</w:t>
      </w:r>
    </w:p>
    <w:p w14:paraId="1C308866"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0CED6B81"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5.3</w:t>
      </w:r>
      <w:r w:rsidRPr="00500976">
        <w:rPr>
          <w:rFonts w:ascii="Calibri Light" w:eastAsia="Times New Roman" w:hAnsi="Calibri Light" w:cs="Calibri Light"/>
          <w:kern w:val="0"/>
          <w:szCs w:val="20"/>
          <w:lang w:eastAsia="fr-FR"/>
          <w14:ligatures w14:val="none"/>
        </w:rPr>
        <w:tab/>
        <w:t>La consommation d’eau pour chaque immeuble est calculée de l’une ou l’autre des façons suivantes, selon le cas :</w:t>
      </w:r>
    </w:p>
    <w:p w14:paraId="0B41DB0E"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787D5B7C" w14:textId="77777777" w:rsidR="00500976" w:rsidRPr="00500976" w:rsidRDefault="00500976" w:rsidP="00500976">
      <w:pPr>
        <w:numPr>
          <w:ilvl w:val="0"/>
          <w:numId w:val="15"/>
        </w:numPr>
        <w:spacing w:after="120" w:line="240" w:lineRule="auto"/>
        <w:ind w:hanging="35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La lecture du compteur à la fin de l’année 2022 moins la lecture à la fin de l’année 2021;</w:t>
      </w:r>
    </w:p>
    <w:p w14:paraId="7C2B951C" w14:textId="77777777" w:rsidR="00500976" w:rsidRPr="00500976" w:rsidRDefault="00500976" w:rsidP="00500976">
      <w:pPr>
        <w:numPr>
          <w:ilvl w:val="0"/>
          <w:numId w:val="15"/>
        </w:numPr>
        <w:spacing w:after="120" w:line="240" w:lineRule="auto"/>
        <w:ind w:hanging="35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immeubles dont le nombre de mois de consommation est inférieure à 12 mois, la consommation est basée sur un estimé extrapolé sur 12 mois à partir de la consommation réelle prélevée;</w:t>
      </w:r>
    </w:p>
    <w:p w14:paraId="2F04571F" w14:textId="77777777" w:rsidR="00500976" w:rsidRPr="00500976" w:rsidRDefault="00500976" w:rsidP="00500976">
      <w:pPr>
        <w:numPr>
          <w:ilvl w:val="0"/>
          <w:numId w:val="15"/>
        </w:numPr>
        <w:spacing w:after="0" w:line="240" w:lineRule="auto"/>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l’immeuble dont la lecture du compteur est impossible, la consommation est basée sur la consommation moyenne des 3 derniers relevés réels et consécutifs les plus récents, excluant le relevé su lequel il est enregistré une baisse significative, et ce, depuis les 10 dernières années;</w:t>
      </w:r>
    </w:p>
    <w:p w14:paraId="548F1528"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02B71A8"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6DB3F080"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2B1E60BA"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lastRenderedPageBreak/>
        <w:t>SECTION 6</w:t>
      </w:r>
    </w:p>
    <w:p w14:paraId="47718DB8"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p>
    <w:p w14:paraId="6A56B6FD"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TARIFICATION – TRAITEMENT ET SERVICE ÉGOUT SANITAIRE</w:t>
      </w:r>
    </w:p>
    <w:p w14:paraId="1BB6FE60"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56496305"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6. </w:t>
      </w:r>
      <w:r w:rsidRPr="00500976">
        <w:rPr>
          <w:rFonts w:ascii="Calibri Light" w:eastAsia="Times New Roman" w:hAnsi="Calibri Light" w:cs="Calibri Light"/>
          <w:kern w:val="0"/>
          <w:szCs w:val="20"/>
          <w:lang w:eastAsia="fr-FR"/>
          <w14:ligatures w14:val="none"/>
        </w:rPr>
        <w:tab/>
        <w:t xml:space="preserve">Une tarification de base au montant de </w:t>
      </w:r>
      <w:r w:rsidRPr="00500976">
        <w:rPr>
          <w:rFonts w:ascii="Calibri Light" w:eastAsia="Times New Roman" w:hAnsi="Calibri Light" w:cs="Calibri Light"/>
          <w:b/>
          <w:bCs/>
          <w:kern w:val="0"/>
          <w:szCs w:val="20"/>
          <w:lang w:eastAsia="fr-FR"/>
          <w14:ligatures w14:val="none"/>
        </w:rPr>
        <w:t>100,00 $</w:t>
      </w:r>
      <w:r w:rsidRPr="00500976">
        <w:rPr>
          <w:rFonts w:ascii="Calibri Light" w:eastAsia="Times New Roman" w:hAnsi="Calibri Light" w:cs="Calibri Light"/>
          <w:kern w:val="0"/>
          <w:szCs w:val="20"/>
          <w:lang w:eastAsia="fr-FR"/>
          <w14:ligatures w14:val="none"/>
        </w:rPr>
        <w:t xml:space="preserve"> par unité de logement résidentiel ou par commerce porté au rôle d’évaluation pour l’année 2023 est imposée pour le service d’égout et le traitement des eaux usées </w:t>
      </w:r>
    </w:p>
    <w:p w14:paraId="58688EDB"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ab/>
      </w:r>
    </w:p>
    <w:p w14:paraId="3E3D51CF" w14:textId="77777777" w:rsidR="00500976" w:rsidRPr="00500976" w:rsidRDefault="00500976" w:rsidP="00500976">
      <w:pPr>
        <w:spacing w:after="0" w:line="240" w:lineRule="auto"/>
        <w:ind w:left="1134"/>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de la présente tarification est « </w:t>
      </w:r>
      <w:r w:rsidRPr="00500976">
        <w:rPr>
          <w:rFonts w:ascii="Calibri Light" w:eastAsia="Times New Roman" w:hAnsi="Calibri Light" w:cs="Calibri Light"/>
          <w:b/>
          <w:bCs/>
          <w:kern w:val="0"/>
          <w:szCs w:val="20"/>
          <w:lang w:eastAsia="fr-FR"/>
          <w14:ligatures w14:val="none"/>
        </w:rPr>
        <w:t>Égout</w:t>
      </w:r>
      <w:r w:rsidRPr="00500976">
        <w:rPr>
          <w:rFonts w:ascii="Calibri Light" w:eastAsia="Times New Roman" w:hAnsi="Calibri Light" w:cs="Calibri Light"/>
          <w:kern w:val="0"/>
          <w:szCs w:val="20"/>
          <w:lang w:eastAsia="fr-FR"/>
          <w14:ligatures w14:val="none"/>
        </w:rPr>
        <w:t> ».</w:t>
      </w:r>
    </w:p>
    <w:p w14:paraId="51783B67"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0C8BCA05"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69D1CEFF"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SECTION 7</w:t>
      </w:r>
    </w:p>
    <w:p w14:paraId="30FEFAC8"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p>
    <w:p w14:paraId="40E7A4F2"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TARIFICATION – LOCATION COMPTEURS D’EAU</w:t>
      </w:r>
    </w:p>
    <w:p w14:paraId="11AFAD09"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B8DF2EF"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7. </w:t>
      </w:r>
      <w:r w:rsidRPr="00500976">
        <w:rPr>
          <w:rFonts w:ascii="Calibri Light" w:eastAsia="Times New Roman" w:hAnsi="Calibri Light" w:cs="Calibri Light"/>
          <w:kern w:val="0"/>
          <w:szCs w:val="20"/>
          <w:lang w:eastAsia="fr-FR"/>
          <w14:ligatures w14:val="none"/>
        </w:rPr>
        <w:tab/>
        <w:t>Afin de financer l’achat de compteur d’eau, il est imposé et sera exigé de chaque propriétaire d’immeuble desservi par le service d’aqueduc un tarif pour son compteur d’eau :</w:t>
      </w:r>
    </w:p>
    <w:p w14:paraId="2FAD8B4C"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p>
    <w:tbl>
      <w:tblPr>
        <w:tblStyle w:val="Grilledutableau1"/>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4"/>
        <w:gridCol w:w="2163"/>
      </w:tblGrid>
      <w:tr w:rsidR="00500976" w:rsidRPr="00500976" w14:paraId="4490C993" w14:textId="77777777" w:rsidTr="00E9127E">
        <w:tc>
          <w:tcPr>
            <w:tcW w:w="4074" w:type="dxa"/>
          </w:tcPr>
          <w:p w14:paraId="2FC5BF99" w14:textId="77777777" w:rsidR="00500976" w:rsidRPr="00500976" w:rsidRDefault="00500976" w:rsidP="00500976">
            <w:pPr>
              <w:numPr>
                <w:ilvl w:val="0"/>
                <w:numId w:val="16"/>
              </w:numPr>
              <w:ind w:left="314" w:hanging="284"/>
              <w:contextualSpacing/>
              <w:jc w:val="both"/>
              <w:rPr>
                <w:rFonts w:ascii="Calibri Light" w:hAnsi="Calibri Light" w:cs="Calibri Light"/>
                <w:lang w:eastAsia="fr-FR"/>
              </w:rPr>
            </w:pPr>
            <w:r w:rsidRPr="00500976">
              <w:rPr>
                <w:rFonts w:ascii="Calibri Light" w:hAnsi="Calibri Light" w:cs="Calibri Light"/>
                <w:lang w:eastAsia="fr-FR"/>
              </w:rPr>
              <w:t>Pour un compteur de 5/8 de pouce</w:t>
            </w:r>
          </w:p>
        </w:tc>
        <w:tc>
          <w:tcPr>
            <w:tcW w:w="2163" w:type="dxa"/>
          </w:tcPr>
          <w:p w14:paraId="50541404" w14:textId="77777777" w:rsidR="00500976" w:rsidRPr="00500976" w:rsidRDefault="00500976" w:rsidP="00500976">
            <w:pPr>
              <w:jc w:val="right"/>
              <w:rPr>
                <w:rFonts w:ascii="Calibri Light" w:hAnsi="Calibri Light" w:cs="Calibri Light"/>
                <w:b/>
                <w:bCs/>
                <w:lang w:eastAsia="fr-FR"/>
              </w:rPr>
            </w:pPr>
            <w:r w:rsidRPr="00500976">
              <w:rPr>
                <w:rFonts w:ascii="Calibri Light" w:hAnsi="Calibri Light" w:cs="Calibri Light"/>
                <w:b/>
                <w:bCs/>
                <w:lang w:eastAsia="fr-FR"/>
              </w:rPr>
              <w:t>5.00 $</w:t>
            </w:r>
          </w:p>
        </w:tc>
      </w:tr>
      <w:tr w:rsidR="00500976" w:rsidRPr="00500976" w14:paraId="77C0D98A" w14:textId="77777777" w:rsidTr="00E9127E">
        <w:tc>
          <w:tcPr>
            <w:tcW w:w="4074" w:type="dxa"/>
          </w:tcPr>
          <w:p w14:paraId="0191EA5E" w14:textId="77777777" w:rsidR="00500976" w:rsidRPr="00500976" w:rsidRDefault="00500976" w:rsidP="00500976">
            <w:pPr>
              <w:numPr>
                <w:ilvl w:val="0"/>
                <w:numId w:val="16"/>
              </w:numPr>
              <w:ind w:left="314" w:hanging="284"/>
              <w:contextualSpacing/>
              <w:jc w:val="both"/>
              <w:rPr>
                <w:rFonts w:ascii="Calibri Light" w:hAnsi="Calibri Light" w:cs="Calibri Light"/>
                <w:lang w:eastAsia="fr-FR"/>
              </w:rPr>
            </w:pPr>
            <w:r w:rsidRPr="00500976">
              <w:rPr>
                <w:rFonts w:ascii="Calibri Light" w:hAnsi="Calibri Light" w:cs="Calibri Light"/>
                <w:lang w:eastAsia="fr-FR"/>
              </w:rPr>
              <w:t>Pour un compteur de 3/4 de pouce</w:t>
            </w:r>
          </w:p>
        </w:tc>
        <w:tc>
          <w:tcPr>
            <w:tcW w:w="2163" w:type="dxa"/>
          </w:tcPr>
          <w:p w14:paraId="55D8C315" w14:textId="77777777" w:rsidR="00500976" w:rsidRPr="00500976" w:rsidRDefault="00500976" w:rsidP="00500976">
            <w:pPr>
              <w:jc w:val="right"/>
              <w:rPr>
                <w:rFonts w:ascii="Calibri Light" w:hAnsi="Calibri Light" w:cs="Calibri Light"/>
                <w:b/>
                <w:bCs/>
                <w:lang w:eastAsia="fr-FR"/>
              </w:rPr>
            </w:pPr>
            <w:r w:rsidRPr="00500976">
              <w:rPr>
                <w:rFonts w:ascii="Calibri Light" w:hAnsi="Calibri Light" w:cs="Calibri Light"/>
                <w:b/>
                <w:bCs/>
                <w:lang w:eastAsia="fr-FR"/>
              </w:rPr>
              <w:t>7.50 $</w:t>
            </w:r>
          </w:p>
        </w:tc>
      </w:tr>
      <w:tr w:rsidR="00500976" w:rsidRPr="00500976" w14:paraId="28B54D88" w14:textId="77777777" w:rsidTr="00E9127E">
        <w:tc>
          <w:tcPr>
            <w:tcW w:w="4074" w:type="dxa"/>
          </w:tcPr>
          <w:p w14:paraId="3C66716E" w14:textId="77777777" w:rsidR="00500976" w:rsidRPr="00500976" w:rsidRDefault="00500976" w:rsidP="00500976">
            <w:pPr>
              <w:numPr>
                <w:ilvl w:val="0"/>
                <w:numId w:val="16"/>
              </w:numPr>
              <w:ind w:left="312" w:hanging="284"/>
              <w:contextualSpacing/>
              <w:jc w:val="both"/>
              <w:rPr>
                <w:rFonts w:ascii="Calibri Light" w:hAnsi="Calibri Light" w:cs="Calibri Light"/>
                <w:lang w:eastAsia="fr-FR"/>
              </w:rPr>
            </w:pPr>
            <w:r w:rsidRPr="00500976">
              <w:rPr>
                <w:rFonts w:ascii="Calibri Light" w:hAnsi="Calibri Light" w:cs="Calibri Light"/>
                <w:lang w:eastAsia="fr-FR"/>
              </w:rPr>
              <w:t>Pour un compteur de 1 pouce</w:t>
            </w:r>
          </w:p>
        </w:tc>
        <w:tc>
          <w:tcPr>
            <w:tcW w:w="2163" w:type="dxa"/>
          </w:tcPr>
          <w:p w14:paraId="411A4AD3" w14:textId="77777777" w:rsidR="00500976" w:rsidRPr="00500976" w:rsidRDefault="00500976" w:rsidP="00500976">
            <w:pPr>
              <w:jc w:val="right"/>
              <w:rPr>
                <w:rFonts w:ascii="Calibri Light" w:hAnsi="Calibri Light" w:cs="Calibri Light"/>
                <w:b/>
                <w:bCs/>
                <w:lang w:eastAsia="fr-FR"/>
              </w:rPr>
            </w:pPr>
            <w:r w:rsidRPr="00500976">
              <w:rPr>
                <w:rFonts w:ascii="Calibri Light" w:hAnsi="Calibri Light" w:cs="Calibri Light"/>
                <w:b/>
                <w:bCs/>
                <w:lang w:eastAsia="fr-FR"/>
              </w:rPr>
              <w:t>10.00 $</w:t>
            </w:r>
          </w:p>
        </w:tc>
      </w:tr>
      <w:tr w:rsidR="00500976" w:rsidRPr="00500976" w14:paraId="13B23CFC" w14:textId="77777777" w:rsidTr="00E9127E">
        <w:tc>
          <w:tcPr>
            <w:tcW w:w="4074" w:type="dxa"/>
          </w:tcPr>
          <w:p w14:paraId="4E6C1BD1" w14:textId="77777777" w:rsidR="00500976" w:rsidRPr="00500976" w:rsidRDefault="00500976" w:rsidP="00500976">
            <w:pPr>
              <w:numPr>
                <w:ilvl w:val="0"/>
                <w:numId w:val="16"/>
              </w:numPr>
              <w:ind w:left="312" w:hanging="284"/>
              <w:contextualSpacing/>
              <w:jc w:val="both"/>
              <w:rPr>
                <w:rFonts w:ascii="Calibri Light" w:hAnsi="Calibri Light" w:cs="Calibri Light"/>
                <w:lang w:eastAsia="fr-FR"/>
              </w:rPr>
            </w:pPr>
            <w:r w:rsidRPr="00500976">
              <w:rPr>
                <w:rFonts w:ascii="Calibri Light" w:hAnsi="Calibri Light" w:cs="Calibri Light"/>
                <w:lang w:eastAsia="fr-FR"/>
              </w:rPr>
              <w:t>Pour un compteur de 1 ½ pouces</w:t>
            </w:r>
          </w:p>
        </w:tc>
        <w:tc>
          <w:tcPr>
            <w:tcW w:w="2163" w:type="dxa"/>
          </w:tcPr>
          <w:p w14:paraId="247410B9" w14:textId="77777777" w:rsidR="00500976" w:rsidRPr="00500976" w:rsidRDefault="00500976" w:rsidP="00500976">
            <w:pPr>
              <w:jc w:val="right"/>
              <w:rPr>
                <w:rFonts w:ascii="Calibri Light" w:hAnsi="Calibri Light" w:cs="Calibri Light"/>
                <w:b/>
                <w:bCs/>
                <w:lang w:eastAsia="fr-FR"/>
              </w:rPr>
            </w:pPr>
            <w:r w:rsidRPr="00500976">
              <w:rPr>
                <w:rFonts w:ascii="Calibri Light" w:hAnsi="Calibri Light" w:cs="Calibri Light"/>
                <w:b/>
                <w:bCs/>
                <w:lang w:eastAsia="fr-FR"/>
              </w:rPr>
              <w:t>15.00 $</w:t>
            </w:r>
          </w:p>
        </w:tc>
      </w:tr>
      <w:tr w:rsidR="00500976" w:rsidRPr="00500976" w14:paraId="3D7F63D4" w14:textId="77777777" w:rsidTr="00E9127E">
        <w:tc>
          <w:tcPr>
            <w:tcW w:w="4074" w:type="dxa"/>
          </w:tcPr>
          <w:p w14:paraId="37DA56BB" w14:textId="77777777" w:rsidR="00500976" w:rsidRPr="00500976" w:rsidRDefault="00500976" w:rsidP="00500976">
            <w:pPr>
              <w:numPr>
                <w:ilvl w:val="0"/>
                <w:numId w:val="16"/>
              </w:numPr>
              <w:ind w:left="312" w:hanging="284"/>
              <w:contextualSpacing/>
              <w:jc w:val="both"/>
              <w:rPr>
                <w:rFonts w:ascii="Calibri Light" w:hAnsi="Calibri Light" w:cs="Calibri Light"/>
                <w:lang w:eastAsia="fr-FR"/>
              </w:rPr>
            </w:pPr>
            <w:r w:rsidRPr="00500976">
              <w:rPr>
                <w:rFonts w:ascii="Calibri Light" w:hAnsi="Calibri Light" w:cs="Calibri Light"/>
                <w:lang w:eastAsia="fr-FR"/>
              </w:rPr>
              <w:t>Pour un compteur de 2 pouces</w:t>
            </w:r>
          </w:p>
        </w:tc>
        <w:tc>
          <w:tcPr>
            <w:tcW w:w="2163" w:type="dxa"/>
          </w:tcPr>
          <w:p w14:paraId="4E3E0CD7" w14:textId="77777777" w:rsidR="00500976" w:rsidRPr="00500976" w:rsidRDefault="00500976" w:rsidP="00500976">
            <w:pPr>
              <w:jc w:val="right"/>
              <w:rPr>
                <w:rFonts w:ascii="Calibri Light" w:hAnsi="Calibri Light" w:cs="Calibri Light"/>
                <w:lang w:eastAsia="fr-FR"/>
              </w:rPr>
            </w:pPr>
          </w:p>
        </w:tc>
      </w:tr>
    </w:tbl>
    <w:p w14:paraId="5B25A00B"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p>
    <w:p w14:paraId="4D79B2A4"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de la présente tarification est « </w:t>
      </w:r>
      <w:r w:rsidRPr="00500976">
        <w:rPr>
          <w:rFonts w:ascii="Calibri Light" w:eastAsia="Times New Roman" w:hAnsi="Calibri Light" w:cs="Calibri Light"/>
          <w:b/>
          <w:bCs/>
          <w:kern w:val="0"/>
          <w:szCs w:val="20"/>
          <w:lang w:eastAsia="fr-FR"/>
          <w14:ligatures w14:val="none"/>
        </w:rPr>
        <w:t>Loc. compteur</w:t>
      </w:r>
      <w:r w:rsidRPr="00500976">
        <w:rPr>
          <w:rFonts w:ascii="Calibri Light" w:eastAsia="Times New Roman" w:hAnsi="Calibri Light" w:cs="Calibri Light"/>
          <w:kern w:val="0"/>
          <w:szCs w:val="20"/>
          <w:lang w:eastAsia="fr-FR"/>
          <w14:ligatures w14:val="none"/>
        </w:rPr>
        <w:t> ».</w:t>
      </w:r>
    </w:p>
    <w:p w14:paraId="50C725F4"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0307DC75"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5FA12DAC"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SECTION 8</w:t>
      </w:r>
    </w:p>
    <w:p w14:paraId="45621007"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p>
    <w:p w14:paraId="5E0DC6A4"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CRÉDIT – VALORISATION</w:t>
      </w:r>
    </w:p>
    <w:p w14:paraId="518A6335"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450CDC18"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8.</w:t>
      </w:r>
      <w:r w:rsidRPr="00500976">
        <w:rPr>
          <w:rFonts w:ascii="Calibri Light" w:eastAsia="Times New Roman" w:hAnsi="Calibri Light" w:cs="Calibri Light"/>
          <w:kern w:val="0"/>
          <w:szCs w:val="20"/>
          <w:lang w:eastAsia="fr-FR"/>
          <w14:ligatures w14:val="none"/>
        </w:rPr>
        <w:tab/>
        <w:t>Aux fins d’imputé le crédit aux conditions énoncés au règlement #02-2023 concernant la revitalisation de secteurs de la municipalité directement au propriétaire de l’immeuble porté au rôle d’évaluation pour l’année 2023.</w:t>
      </w:r>
    </w:p>
    <w:p w14:paraId="19645784"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p>
    <w:p w14:paraId="397E31C7"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du crédit est « </w:t>
      </w:r>
      <w:r w:rsidRPr="00500976">
        <w:rPr>
          <w:rFonts w:ascii="Calibri Light" w:eastAsia="Times New Roman" w:hAnsi="Calibri Light" w:cs="Calibri Light"/>
          <w:b/>
          <w:bCs/>
          <w:kern w:val="0"/>
          <w:szCs w:val="20"/>
          <w:lang w:eastAsia="fr-FR"/>
          <w14:ligatures w14:val="none"/>
        </w:rPr>
        <w:t>Crédit valorisation ».</w:t>
      </w:r>
    </w:p>
    <w:p w14:paraId="39487C6E"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2CDA5956"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8.1</w:t>
      </w:r>
      <w:r w:rsidRPr="00500976">
        <w:rPr>
          <w:rFonts w:ascii="Calibri Light" w:eastAsia="Times New Roman" w:hAnsi="Calibri Light" w:cs="Calibri Light"/>
          <w:kern w:val="0"/>
          <w:szCs w:val="20"/>
          <w:lang w:eastAsia="fr-FR"/>
          <w14:ligatures w14:val="none"/>
        </w:rPr>
        <w:tab/>
        <w:t>Afin de rembourser l’électricité que notre bassin d’eau consomme auprès d’un propriétaire durant l’année, un crédit sera imputé à l’immeuble 7202-63-2379 porté au rôle d’évaluation pour l’année 2023.</w:t>
      </w:r>
    </w:p>
    <w:p w14:paraId="4FA1F5C2"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p>
    <w:p w14:paraId="135DF230"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Pour les fins d’émission du compte de taxes 2023, le libellé du crédit est « </w:t>
      </w:r>
      <w:r w:rsidRPr="00500976">
        <w:rPr>
          <w:rFonts w:ascii="Calibri Light" w:eastAsia="Times New Roman" w:hAnsi="Calibri Light" w:cs="Calibri Light"/>
          <w:b/>
          <w:bCs/>
          <w:kern w:val="0"/>
          <w:szCs w:val="20"/>
          <w:lang w:eastAsia="fr-FR"/>
          <w14:ligatures w14:val="none"/>
        </w:rPr>
        <w:t>Crédit électricité</w:t>
      </w:r>
      <w:r w:rsidRPr="00500976">
        <w:rPr>
          <w:rFonts w:ascii="Calibri Light" w:eastAsia="Times New Roman" w:hAnsi="Calibri Light" w:cs="Calibri Light"/>
          <w:kern w:val="0"/>
          <w:szCs w:val="20"/>
          <w:lang w:eastAsia="fr-FR"/>
          <w14:ligatures w14:val="none"/>
        </w:rPr>
        <w:t> »</w:t>
      </w:r>
    </w:p>
    <w:p w14:paraId="1620E5B2"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0718915E"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SECTION 9</w:t>
      </w:r>
    </w:p>
    <w:p w14:paraId="548D835C"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p>
    <w:p w14:paraId="53F553D0"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GÉNÉRALITÉS</w:t>
      </w:r>
    </w:p>
    <w:p w14:paraId="059D21EA"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782ACF31"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9.</w:t>
      </w:r>
      <w:r w:rsidRPr="00500976">
        <w:rPr>
          <w:rFonts w:ascii="Calibri Light" w:eastAsia="Times New Roman" w:hAnsi="Calibri Light" w:cs="Calibri Light"/>
          <w:kern w:val="0"/>
          <w:szCs w:val="20"/>
          <w:lang w:eastAsia="fr-FR"/>
          <w14:ligatures w14:val="none"/>
        </w:rPr>
        <w:tab/>
        <w:t>IMPOSITION</w:t>
      </w:r>
    </w:p>
    <w:p w14:paraId="1D5B8C0E"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5C18B54C"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9.1</w:t>
      </w:r>
      <w:r w:rsidRPr="00500976">
        <w:rPr>
          <w:rFonts w:ascii="Calibri Light" w:eastAsia="Times New Roman" w:hAnsi="Calibri Light" w:cs="Calibri Light"/>
          <w:kern w:val="0"/>
          <w:szCs w:val="20"/>
          <w:lang w:eastAsia="fr-FR"/>
          <w14:ligatures w14:val="none"/>
        </w:rPr>
        <w:tab/>
        <w:t>Toutes les taxes, compensations tenant lieu de taxes ou tarifications imposée par le présent chapitre sont à la charge du propriétaire inscrit au rôle d’évaluation.</w:t>
      </w:r>
    </w:p>
    <w:p w14:paraId="3AF01800"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27D5875A"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9.2</w:t>
      </w:r>
      <w:r w:rsidRPr="00500976">
        <w:rPr>
          <w:rFonts w:ascii="Calibri Light" w:eastAsia="Times New Roman" w:hAnsi="Calibri Light" w:cs="Calibri Light"/>
          <w:kern w:val="0"/>
          <w:szCs w:val="20"/>
          <w:lang w:eastAsia="fr-FR"/>
          <w14:ligatures w14:val="none"/>
        </w:rPr>
        <w:tab/>
        <w:t>Toutes les taxes, compensations tenant lieu de taxes ou tarifications imposée par le présent chapitre sont facturées sur un même et seul compte de taxes</w:t>
      </w:r>
      <w:r w:rsidRPr="00500976">
        <w:rPr>
          <w:rFonts w:ascii="Calibri Light" w:eastAsia="Times New Roman" w:hAnsi="Calibri Light" w:cs="Calibri Light"/>
          <w:kern w:val="0"/>
          <w:szCs w:val="20"/>
          <w:lang w:eastAsia="fr-FR"/>
          <w14:ligatures w14:val="none"/>
        </w:rPr>
        <w:tab/>
        <w:t>.</w:t>
      </w:r>
    </w:p>
    <w:p w14:paraId="45B648E2"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7D16E0FC"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PAIEMENT</w:t>
      </w:r>
    </w:p>
    <w:p w14:paraId="71C23069"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41C81891"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lastRenderedPageBreak/>
        <w:t>9.3</w:t>
      </w:r>
      <w:r w:rsidRPr="00500976">
        <w:rPr>
          <w:rFonts w:ascii="Calibri Light" w:eastAsia="Times New Roman" w:hAnsi="Calibri Light" w:cs="Calibri Light"/>
          <w:kern w:val="0"/>
          <w:szCs w:val="20"/>
          <w:lang w:eastAsia="fr-FR"/>
          <w14:ligatures w14:val="none"/>
        </w:rPr>
        <w:tab/>
        <w:t xml:space="preserve">Pour chaque compte de taxes, si le total du compte est inférieur à 300 $, le compte est payable en un (1) seul versement incluant les taxes, compensations et tarifications.  </w:t>
      </w:r>
    </w:p>
    <w:p w14:paraId="34634639"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5F89C07D"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9.4</w:t>
      </w:r>
      <w:r w:rsidRPr="00500976">
        <w:rPr>
          <w:rFonts w:ascii="Calibri Light" w:eastAsia="Times New Roman" w:hAnsi="Calibri Light" w:cs="Calibri Light"/>
          <w:kern w:val="0"/>
          <w:szCs w:val="20"/>
          <w:lang w:eastAsia="fr-FR"/>
          <w14:ligatures w14:val="none"/>
        </w:rPr>
        <w:tab/>
        <w:t xml:space="preserve">Le tarification pour la location du compteur d’eau est payable en un seul versement, dans les trente (30) jours de la date de l’envoi du compte. </w:t>
      </w:r>
    </w:p>
    <w:p w14:paraId="42AA55B3"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1BA68926"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9.5</w:t>
      </w:r>
      <w:r w:rsidRPr="00500976">
        <w:rPr>
          <w:rFonts w:ascii="Calibri Light" w:eastAsia="Times New Roman" w:hAnsi="Calibri Light" w:cs="Calibri Light"/>
          <w:kern w:val="0"/>
          <w:szCs w:val="20"/>
          <w:lang w:eastAsia="fr-FR"/>
          <w14:ligatures w14:val="none"/>
        </w:rPr>
        <w:tab/>
        <w:t>Pour chaque compte de taxes, si le total du compte est supérieur à 300 $, il peut être payé en trois versements égaux et consécutifs, exigibles aux dates suivantes, et ce, sans intérêts :</w:t>
      </w:r>
    </w:p>
    <w:p w14:paraId="5EE83777"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0DA4C712" w14:textId="77777777" w:rsidR="00500976" w:rsidRPr="00500976" w:rsidRDefault="00500976" w:rsidP="00500976">
      <w:pPr>
        <w:numPr>
          <w:ilvl w:val="0"/>
          <w:numId w:val="17"/>
        </w:numPr>
        <w:spacing w:after="120" w:line="240" w:lineRule="auto"/>
        <w:ind w:hanging="35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1</w:t>
      </w:r>
      <w:r w:rsidRPr="00500976">
        <w:rPr>
          <w:rFonts w:ascii="Calibri Light" w:eastAsia="Times New Roman" w:hAnsi="Calibri Light" w:cs="Calibri Light"/>
          <w:kern w:val="0"/>
          <w:szCs w:val="20"/>
          <w:vertAlign w:val="superscript"/>
          <w:lang w:eastAsia="fr-FR"/>
          <w14:ligatures w14:val="none"/>
        </w:rPr>
        <w:t>er</w:t>
      </w:r>
      <w:r w:rsidRPr="00500976">
        <w:rPr>
          <w:rFonts w:ascii="Calibri Light" w:eastAsia="Times New Roman" w:hAnsi="Calibri Light" w:cs="Calibri Light"/>
          <w:kern w:val="0"/>
          <w:szCs w:val="20"/>
          <w:lang w:eastAsia="fr-FR"/>
          <w14:ligatures w14:val="none"/>
        </w:rPr>
        <w:t xml:space="preserve"> versement : dans les trente (30) jours de la date de l’envoi du compte;</w:t>
      </w:r>
    </w:p>
    <w:p w14:paraId="0575B42A" w14:textId="77777777" w:rsidR="00500976" w:rsidRPr="00500976" w:rsidRDefault="00500976" w:rsidP="00500976">
      <w:pPr>
        <w:numPr>
          <w:ilvl w:val="0"/>
          <w:numId w:val="17"/>
        </w:numPr>
        <w:spacing w:after="120" w:line="240" w:lineRule="auto"/>
        <w:ind w:hanging="35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2</w:t>
      </w:r>
      <w:r w:rsidRPr="00500976">
        <w:rPr>
          <w:rFonts w:ascii="Calibri Light" w:eastAsia="Times New Roman" w:hAnsi="Calibri Light" w:cs="Calibri Light"/>
          <w:kern w:val="0"/>
          <w:szCs w:val="20"/>
          <w:vertAlign w:val="superscript"/>
          <w:lang w:eastAsia="fr-FR"/>
          <w14:ligatures w14:val="none"/>
        </w:rPr>
        <w:t>e</w:t>
      </w:r>
      <w:r w:rsidRPr="00500976">
        <w:rPr>
          <w:rFonts w:ascii="Calibri Light" w:eastAsia="Times New Roman" w:hAnsi="Calibri Light" w:cs="Calibri Light"/>
          <w:kern w:val="0"/>
          <w:szCs w:val="20"/>
          <w:lang w:eastAsia="fr-FR"/>
          <w14:ligatures w14:val="none"/>
        </w:rPr>
        <w:t xml:space="preserve"> versement : </w:t>
      </w:r>
      <w:r w:rsidRPr="00500976">
        <w:rPr>
          <w:rFonts w:ascii="Calibri Light" w:eastAsia="Times New Roman" w:hAnsi="Calibri Light" w:cs="Calibri Light"/>
          <w:bCs/>
          <w:kern w:val="0"/>
          <w:lang w:eastAsia="fr-FR"/>
          <w14:ligatures w14:val="none"/>
        </w:rPr>
        <w:t>dans les quatre-vingt-dix (90) jours de la date exigible du premier versement ou le 1</w:t>
      </w:r>
      <w:r w:rsidRPr="00500976">
        <w:rPr>
          <w:rFonts w:ascii="Calibri Light" w:eastAsia="Times New Roman" w:hAnsi="Calibri Light" w:cs="Calibri Light"/>
          <w:bCs/>
          <w:kern w:val="0"/>
          <w:vertAlign w:val="superscript"/>
          <w:lang w:eastAsia="fr-FR"/>
          <w14:ligatures w14:val="none"/>
        </w:rPr>
        <w:t>er</w:t>
      </w:r>
      <w:r w:rsidRPr="00500976">
        <w:rPr>
          <w:rFonts w:ascii="Calibri Light" w:eastAsia="Times New Roman" w:hAnsi="Calibri Light" w:cs="Calibri Light"/>
          <w:bCs/>
          <w:kern w:val="0"/>
          <w:lang w:eastAsia="fr-FR"/>
          <w14:ligatures w14:val="none"/>
        </w:rPr>
        <w:t xml:space="preserve"> jour ouvrable suivant, si le 90</w:t>
      </w:r>
      <w:r w:rsidRPr="00500976">
        <w:rPr>
          <w:rFonts w:ascii="Calibri Light" w:eastAsia="Times New Roman" w:hAnsi="Calibri Light" w:cs="Calibri Light"/>
          <w:bCs/>
          <w:kern w:val="0"/>
          <w:vertAlign w:val="superscript"/>
          <w:lang w:eastAsia="fr-FR"/>
          <w14:ligatures w14:val="none"/>
        </w:rPr>
        <w:t>e</w:t>
      </w:r>
      <w:r w:rsidRPr="00500976">
        <w:rPr>
          <w:rFonts w:ascii="Calibri Light" w:eastAsia="Times New Roman" w:hAnsi="Calibri Light" w:cs="Calibri Light"/>
          <w:bCs/>
          <w:kern w:val="0"/>
          <w:lang w:eastAsia="fr-FR"/>
          <w14:ligatures w14:val="none"/>
        </w:rPr>
        <w:t xml:space="preserve"> jour est un jour non ouvrable;</w:t>
      </w:r>
    </w:p>
    <w:p w14:paraId="0F8D72B2" w14:textId="77777777" w:rsidR="00500976" w:rsidRPr="00500976" w:rsidRDefault="00500976" w:rsidP="00500976">
      <w:pPr>
        <w:numPr>
          <w:ilvl w:val="0"/>
          <w:numId w:val="17"/>
        </w:numPr>
        <w:spacing w:after="0" w:line="240" w:lineRule="auto"/>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bCs/>
          <w:kern w:val="0"/>
          <w:lang w:eastAsia="fr-FR"/>
          <w14:ligatures w14:val="none"/>
        </w:rPr>
        <w:t>3</w:t>
      </w:r>
      <w:r w:rsidRPr="00500976">
        <w:rPr>
          <w:rFonts w:ascii="Calibri Light" w:eastAsia="Times New Roman" w:hAnsi="Calibri Light" w:cs="Calibri Light"/>
          <w:bCs/>
          <w:kern w:val="0"/>
          <w:vertAlign w:val="superscript"/>
          <w:lang w:eastAsia="fr-FR"/>
          <w14:ligatures w14:val="none"/>
        </w:rPr>
        <w:t>e</w:t>
      </w:r>
      <w:r w:rsidRPr="00500976">
        <w:rPr>
          <w:rFonts w:ascii="Calibri Light" w:eastAsia="Times New Roman" w:hAnsi="Calibri Light" w:cs="Calibri Light"/>
          <w:bCs/>
          <w:kern w:val="0"/>
          <w:lang w:eastAsia="fr-FR"/>
          <w14:ligatures w14:val="none"/>
        </w:rPr>
        <w:t xml:space="preserve"> versement : dans les quatre-vingt-dix (90) jours de la date exigible du versement précédent ou le 1</w:t>
      </w:r>
      <w:r w:rsidRPr="00500976">
        <w:rPr>
          <w:rFonts w:ascii="Calibri Light" w:eastAsia="Times New Roman" w:hAnsi="Calibri Light" w:cs="Calibri Light"/>
          <w:bCs/>
          <w:kern w:val="0"/>
          <w:vertAlign w:val="superscript"/>
          <w:lang w:eastAsia="fr-FR"/>
          <w14:ligatures w14:val="none"/>
        </w:rPr>
        <w:t>er</w:t>
      </w:r>
      <w:r w:rsidRPr="00500976">
        <w:rPr>
          <w:rFonts w:ascii="Calibri Light" w:eastAsia="Times New Roman" w:hAnsi="Calibri Light" w:cs="Calibri Light"/>
          <w:bCs/>
          <w:kern w:val="0"/>
          <w:lang w:eastAsia="fr-FR"/>
          <w14:ligatures w14:val="none"/>
        </w:rPr>
        <w:t xml:space="preserve"> jour ouvrable suivant, si le 90</w:t>
      </w:r>
      <w:r w:rsidRPr="00500976">
        <w:rPr>
          <w:rFonts w:ascii="Calibri Light" w:eastAsia="Times New Roman" w:hAnsi="Calibri Light" w:cs="Calibri Light"/>
          <w:bCs/>
          <w:kern w:val="0"/>
          <w:vertAlign w:val="superscript"/>
          <w:lang w:eastAsia="fr-FR"/>
          <w14:ligatures w14:val="none"/>
        </w:rPr>
        <w:t>e</w:t>
      </w:r>
      <w:r w:rsidRPr="00500976">
        <w:rPr>
          <w:rFonts w:ascii="Calibri Light" w:eastAsia="Times New Roman" w:hAnsi="Calibri Light" w:cs="Calibri Light"/>
          <w:bCs/>
          <w:kern w:val="0"/>
          <w:lang w:eastAsia="fr-FR"/>
          <w14:ligatures w14:val="none"/>
        </w:rPr>
        <w:t xml:space="preserve"> jour est un jour non ouvrable.</w:t>
      </w:r>
    </w:p>
    <w:p w14:paraId="4075DC6C"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tbl>
      <w:tblPr>
        <w:tblStyle w:val="Grilledutableau1"/>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5"/>
        <w:gridCol w:w="2907"/>
      </w:tblGrid>
      <w:tr w:rsidR="00500976" w:rsidRPr="00500976" w14:paraId="0ECEBFC8" w14:textId="77777777" w:rsidTr="00E9127E">
        <w:tc>
          <w:tcPr>
            <w:tcW w:w="2905" w:type="dxa"/>
          </w:tcPr>
          <w:p w14:paraId="0495F933" w14:textId="77777777" w:rsidR="00500976" w:rsidRPr="00500976" w:rsidRDefault="00500976" w:rsidP="00500976">
            <w:pPr>
              <w:jc w:val="both"/>
              <w:rPr>
                <w:rFonts w:ascii="Calibri Light" w:hAnsi="Calibri Light" w:cs="Calibri Light"/>
                <w:b/>
                <w:bCs/>
                <w:lang w:eastAsia="fr-FR"/>
              </w:rPr>
            </w:pPr>
            <w:r w:rsidRPr="00500976">
              <w:rPr>
                <w:rFonts w:ascii="Calibri Light" w:hAnsi="Calibri Light" w:cs="Calibri Light"/>
                <w:b/>
                <w:bCs/>
                <w:lang w:eastAsia="fr-FR"/>
              </w:rPr>
              <w:t>1</w:t>
            </w:r>
            <w:r w:rsidRPr="00500976">
              <w:rPr>
                <w:rFonts w:ascii="Calibri Light" w:hAnsi="Calibri Light" w:cs="Calibri Light"/>
                <w:b/>
                <w:bCs/>
                <w:vertAlign w:val="superscript"/>
                <w:lang w:eastAsia="fr-FR"/>
              </w:rPr>
              <w:t>er</w:t>
            </w:r>
            <w:r w:rsidRPr="00500976">
              <w:rPr>
                <w:rFonts w:ascii="Calibri Light" w:hAnsi="Calibri Light" w:cs="Calibri Light"/>
                <w:b/>
                <w:bCs/>
                <w:lang w:eastAsia="fr-FR"/>
              </w:rPr>
              <w:t xml:space="preserve"> versement</w:t>
            </w:r>
          </w:p>
        </w:tc>
        <w:tc>
          <w:tcPr>
            <w:tcW w:w="2907" w:type="dxa"/>
          </w:tcPr>
          <w:p w14:paraId="0885C477" w14:textId="77777777" w:rsidR="00500976" w:rsidRPr="00500976" w:rsidRDefault="00500976" w:rsidP="00500976">
            <w:pPr>
              <w:jc w:val="both"/>
              <w:rPr>
                <w:rFonts w:ascii="Calibri Light" w:hAnsi="Calibri Light" w:cs="Calibri Light"/>
                <w:b/>
                <w:bCs/>
                <w:lang w:eastAsia="fr-FR"/>
              </w:rPr>
            </w:pPr>
            <w:r w:rsidRPr="00500976">
              <w:rPr>
                <w:rFonts w:ascii="Calibri Light" w:hAnsi="Calibri Light" w:cs="Calibri Light"/>
                <w:b/>
                <w:bCs/>
                <w:lang w:eastAsia="fr-FR"/>
              </w:rPr>
              <w:t>4 avril 2023</w:t>
            </w:r>
          </w:p>
        </w:tc>
      </w:tr>
      <w:tr w:rsidR="00500976" w:rsidRPr="00500976" w14:paraId="300C2B73" w14:textId="77777777" w:rsidTr="00E9127E">
        <w:tc>
          <w:tcPr>
            <w:tcW w:w="2905" w:type="dxa"/>
          </w:tcPr>
          <w:p w14:paraId="2CA01820" w14:textId="77777777" w:rsidR="00500976" w:rsidRPr="00500976" w:rsidRDefault="00500976" w:rsidP="00500976">
            <w:pPr>
              <w:jc w:val="both"/>
              <w:rPr>
                <w:rFonts w:ascii="Calibri Light" w:hAnsi="Calibri Light" w:cs="Calibri Light"/>
                <w:b/>
                <w:bCs/>
                <w:lang w:eastAsia="fr-FR"/>
              </w:rPr>
            </w:pPr>
            <w:r w:rsidRPr="00500976">
              <w:rPr>
                <w:rFonts w:ascii="Calibri Light" w:hAnsi="Calibri Light" w:cs="Calibri Light"/>
                <w:b/>
                <w:bCs/>
                <w:lang w:eastAsia="fr-FR"/>
              </w:rPr>
              <w:t>2</w:t>
            </w:r>
            <w:r w:rsidRPr="00500976">
              <w:rPr>
                <w:rFonts w:ascii="Calibri Light" w:hAnsi="Calibri Light" w:cs="Calibri Light"/>
                <w:b/>
                <w:bCs/>
                <w:vertAlign w:val="superscript"/>
                <w:lang w:eastAsia="fr-FR"/>
              </w:rPr>
              <w:t>e</w:t>
            </w:r>
            <w:r w:rsidRPr="00500976">
              <w:rPr>
                <w:rFonts w:ascii="Calibri Light" w:hAnsi="Calibri Light" w:cs="Calibri Light"/>
                <w:b/>
                <w:bCs/>
                <w:lang w:eastAsia="fr-FR"/>
              </w:rPr>
              <w:t xml:space="preserve"> versement </w:t>
            </w:r>
          </w:p>
        </w:tc>
        <w:tc>
          <w:tcPr>
            <w:tcW w:w="2907" w:type="dxa"/>
          </w:tcPr>
          <w:p w14:paraId="14CA4D82" w14:textId="77777777" w:rsidR="00500976" w:rsidRPr="00500976" w:rsidRDefault="00500976" w:rsidP="00500976">
            <w:pPr>
              <w:jc w:val="both"/>
              <w:rPr>
                <w:rFonts w:ascii="Calibri Light" w:hAnsi="Calibri Light" w:cs="Calibri Light"/>
                <w:b/>
                <w:bCs/>
                <w:lang w:eastAsia="fr-FR"/>
              </w:rPr>
            </w:pPr>
            <w:r w:rsidRPr="00500976">
              <w:rPr>
                <w:rFonts w:ascii="Calibri Light" w:hAnsi="Calibri Light" w:cs="Calibri Light"/>
                <w:b/>
                <w:bCs/>
                <w:lang w:eastAsia="fr-FR"/>
              </w:rPr>
              <w:t>4 juillet 2023</w:t>
            </w:r>
          </w:p>
        </w:tc>
      </w:tr>
      <w:tr w:rsidR="00500976" w:rsidRPr="00500976" w14:paraId="13B24C42" w14:textId="77777777" w:rsidTr="00E9127E">
        <w:tc>
          <w:tcPr>
            <w:tcW w:w="2905" w:type="dxa"/>
          </w:tcPr>
          <w:p w14:paraId="5DEBAF98" w14:textId="77777777" w:rsidR="00500976" w:rsidRPr="00500976" w:rsidRDefault="00500976" w:rsidP="00500976">
            <w:pPr>
              <w:jc w:val="both"/>
              <w:rPr>
                <w:rFonts w:ascii="Calibri Light" w:hAnsi="Calibri Light" w:cs="Calibri Light"/>
                <w:b/>
                <w:bCs/>
                <w:lang w:eastAsia="fr-FR"/>
              </w:rPr>
            </w:pPr>
            <w:r w:rsidRPr="00500976">
              <w:rPr>
                <w:rFonts w:ascii="Calibri Light" w:hAnsi="Calibri Light" w:cs="Calibri Light"/>
                <w:b/>
                <w:bCs/>
                <w:lang w:eastAsia="fr-FR"/>
              </w:rPr>
              <w:t>3</w:t>
            </w:r>
            <w:r w:rsidRPr="00500976">
              <w:rPr>
                <w:rFonts w:ascii="Calibri Light" w:hAnsi="Calibri Light" w:cs="Calibri Light"/>
                <w:b/>
                <w:bCs/>
                <w:vertAlign w:val="superscript"/>
                <w:lang w:eastAsia="fr-FR"/>
              </w:rPr>
              <w:t>e</w:t>
            </w:r>
            <w:r w:rsidRPr="00500976">
              <w:rPr>
                <w:rFonts w:ascii="Calibri Light" w:hAnsi="Calibri Light" w:cs="Calibri Light"/>
                <w:b/>
                <w:bCs/>
                <w:lang w:eastAsia="fr-FR"/>
              </w:rPr>
              <w:t xml:space="preserve"> versement</w:t>
            </w:r>
          </w:p>
        </w:tc>
        <w:tc>
          <w:tcPr>
            <w:tcW w:w="2907" w:type="dxa"/>
          </w:tcPr>
          <w:p w14:paraId="35BC4BBC" w14:textId="77777777" w:rsidR="00500976" w:rsidRPr="00500976" w:rsidRDefault="00500976" w:rsidP="00500976">
            <w:pPr>
              <w:jc w:val="both"/>
              <w:rPr>
                <w:rFonts w:ascii="Calibri Light" w:hAnsi="Calibri Light" w:cs="Calibri Light"/>
                <w:b/>
                <w:bCs/>
                <w:lang w:eastAsia="fr-FR"/>
              </w:rPr>
            </w:pPr>
            <w:r w:rsidRPr="00500976">
              <w:rPr>
                <w:rFonts w:ascii="Calibri Light" w:hAnsi="Calibri Light" w:cs="Calibri Light"/>
                <w:b/>
                <w:bCs/>
                <w:lang w:eastAsia="fr-FR"/>
              </w:rPr>
              <w:t>4 octobre 2023</w:t>
            </w:r>
          </w:p>
        </w:tc>
      </w:tr>
    </w:tbl>
    <w:p w14:paraId="3A24351A"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1A15F7F8"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57D6B08C"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9.6</w:t>
      </w:r>
      <w:r w:rsidRPr="00500976">
        <w:rPr>
          <w:rFonts w:ascii="Calibri Light" w:eastAsia="Times New Roman" w:hAnsi="Calibri Light" w:cs="Calibri Light"/>
          <w:kern w:val="0"/>
          <w:szCs w:val="20"/>
          <w:lang w:eastAsia="fr-FR"/>
          <w14:ligatures w14:val="none"/>
        </w:rPr>
        <w:tab/>
        <w:t>Le Conseil par résolution est autorisé à allonger les périodes d’exigibilités prévues à la section 9.5.</w:t>
      </w:r>
    </w:p>
    <w:p w14:paraId="623FC153"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42E87E85"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9.7</w:t>
      </w:r>
      <w:r w:rsidRPr="00500976">
        <w:rPr>
          <w:rFonts w:ascii="Calibri Light" w:eastAsia="Times New Roman" w:hAnsi="Calibri Light" w:cs="Calibri Light"/>
          <w:kern w:val="0"/>
          <w:szCs w:val="20"/>
          <w:lang w:eastAsia="fr-FR"/>
          <w14:ligatures w14:val="none"/>
        </w:rPr>
        <w:tab/>
        <w:t>Les versements pour les ajustements suite à des modifications d’évaluation ou de tarification sont établis selon les critères prévus aux sections 9.3 à 9.5.</w:t>
      </w:r>
    </w:p>
    <w:p w14:paraId="6C4A8756"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0236D1FA"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9.8</w:t>
      </w:r>
      <w:r w:rsidRPr="00500976">
        <w:rPr>
          <w:rFonts w:ascii="Calibri Light" w:eastAsia="Times New Roman" w:hAnsi="Calibri Light" w:cs="Calibri Light"/>
          <w:kern w:val="0"/>
          <w:szCs w:val="20"/>
          <w:lang w:eastAsia="fr-FR"/>
          <w14:ligatures w14:val="none"/>
        </w:rPr>
        <w:tab/>
        <w:t xml:space="preserve">Pour chaque droit de mutation, le facture est payable en un (1) seul versement, dans les trente (30) jours de la date de l’envoi du compte. </w:t>
      </w:r>
    </w:p>
    <w:p w14:paraId="0C220E4F"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118B9FCE"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347E67A9"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INTÉRÊT SUR ARRÉRAGES DE TAXE</w:t>
      </w:r>
    </w:p>
    <w:p w14:paraId="705B9413"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044C7EA6"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9.9</w:t>
      </w:r>
      <w:r w:rsidRPr="00500976">
        <w:rPr>
          <w:rFonts w:ascii="Calibri Light" w:eastAsia="Times New Roman" w:hAnsi="Calibri Light" w:cs="Calibri Light"/>
          <w:kern w:val="0"/>
          <w:szCs w:val="20"/>
          <w:lang w:eastAsia="fr-FR"/>
          <w14:ligatures w14:val="none"/>
        </w:rPr>
        <w:tab/>
        <w:t xml:space="preserve">Si un versement n’est pas acquitté aux dates prévues au premier alinéas de la section 9.5, seul le montant du versement échu est alors exigible. Pour l’année 2023, le taux d’intérêt sur les sommes dues à la Municipalité en vertu du présent chapitre et qui ne sont pas payées avant la date d’échéance est fixé à </w:t>
      </w:r>
      <w:r w:rsidRPr="00500976">
        <w:rPr>
          <w:rFonts w:ascii="Calibri Light" w:eastAsia="Times New Roman" w:hAnsi="Calibri Light" w:cs="Calibri Light"/>
          <w:b/>
          <w:bCs/>
          <w:kern w:val="0"/>
          <w:szCs w:val="20"/>
          <w:lang w:eastAsia="fr-FR"/>
          <w14:ligatures w14:val="none"/>
        </w:rPr>
        <w:t>7 %</w:t>
      </w:r>
      <w:r w:rsidRPr="00500976">
        <w:rPr>
          <w:rFonts w:ascii="Calibri Light" w:eastAsia="Times New Roman" w:hAnsi="Calibri Light" w:cs="Calibri Light"/>
          <w:kern w:val="0"/>
          <w:szCs w:val="20"/>
          <w:lang w:eastAsia="fr-FR"/>
          <w14:ligatures w14:val="none"/>
        </w:rPr>
        <w:t xml:space="preserve"> l’an et le taux de pénalité pour les sommes dues à la Municipalité et qui ne sont pas payées avant  la date d’échéance est fixé à </w:t>
      </w:r>
      <w:r w:rsidRPr="00500976">
        <w:rPr>
          <w:rFonts w:ascii="Calibri Light" w:eastAsia="Times New Roman" w:hAnsi="Calibri Light" w:cs="Calibri Light"/>
          <w:b/>
          <w:bCs/>
          <w:kern w:val="0"/>
          <w:szCs w:val="20"/>
          <w:lang w:eastAsia="fr-FR"/>
          <w14:ligatures w14:val="none"/>
        </w:rPr>
        <w:t>5 %</w:t>
      </w:r>
      <w:r w:rsidRPr="00500976">
        <w:rPr>
          <w:rFonts w:ascii="Calibri Light" w:eastAsia="Times New Roman" w:hAnsi="Calibri Light" w:cs="Calibri Light"/>
          <w:kern w:val="0"/>
          <w:szCs w:val="20"/>
          <w:lang w:eastAsia="fr-FR"/>
          <w14:ligatures w14:val="none"/>
        </w:rPr>
        <w:t xml:space="preserve"> l’an.</w:t>
      </w:r>
    </w:p>
    <w:p w14:paraId="05A36B2B"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69530153"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INTÉRÊT SUR ARRÉRAGES DROIT DE MUTATION</w:t>
      </w:r>
    </w:p>
    <w:p w14:paraId="3066A98A"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6D82EB8C"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9.10</w:t>
      </w:r>
      <w:r w:rsidRPr="00500976">
        <w:rPr>
          <w:rFonts w:ascii="Calibri Light" w:eastAsia="Times New Roman" w:hAnsi="Calibri Light" w:cs="Calibri Light"/>
          <w:kern w:val="0"/>
          <w:szCs w:val="20"/>
          <w:lang w:eastAsia="fr-FR"/>
          <w14:ligatures w14:val="none"/>
        </w:rPr>
        <w:tab/>
        <w:t xml:space="preserve">Tout droit de mutation qui n’est pas acquitté dans les 30 jours suivant l’expédition du compte portent intérêts au taux de </w:t>
      </w:r>
      <w:r w:rsidRPr="00500976">
        <w:rPr>
          <w:rFonts w:ascii="Calibri Light" w:eastAsia="Times New Roman" w:hAnsi="Calibri Light" w:cs="Calibri Light"/>
          <w:b/>
          <w:bCs/>
          <w:kern w:val="0"/>
          <w:szCs w:val="20"/>
          <w:lang w:eastAsia="fr-FR"/>
          <w14:ligatures w14:val="none"/>
        </w:rPr>
        <w:t>12 %</w:t>
      </w:r>
      <w:r w:rsidRPr="00500976">
        <w:rPr>
          <w:rFonts w:ascii="Calibri Light" w:eastAsia="Times New Roman" w:hAnsi="Calibri Light" w:cs="Calibri Light"/>
          <w:kern w:val="0"/>
          <w:szCs w:val="20"/>
          <w:lang w:eastAsia="fr-FR"/>
          <w14:ligatures w14:val="none"/>
        </w:rPr>
        <w:t xml:space="preserve"> l’an.</w:t>
      </w:r>
    </w:p>
    <w:p w14:paraId="52934096"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p>
    <w:p w14:paraId="19866304"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53914C3F" w14:textId="77777777" w:rsidR="00500976" w:rsidRPr="00500976" w:rsidRDefault="00500976" w:rsidP="00500976">
      <w:pPr>
        <w:spacing w:after="0" w:line="240" w:lineRule="auto"/>
        <w:ind w:left="1440" w:hanging="1440"/>
        <w:jc w:val="center"/>
        <w:rPr>
          <w:rFonts w:ascii="Calibri Light" w:eastAsia="Times New Roman" w:hAnsi="Calibri Light" w:cs="Calibri Light"/>
          <w:b/>
          <w:bCs/>
          <w:kern w:val="0"/>
          <w:szCs w:val="20"/>
          <w:u w:val="single"/>
          <w:lang w:eastAsia="fr-FR"/>
          <w14:ligatures w14:val="none"/>
        </w:rPr>
      </w:pPr>
      <w:r w:rsidRPr="00500976">
        <w:rPr>
          <w:rFonts w:ascii="Calibri Light" w:eastAsia="Times New Roman" w:hAnsi="Calibri Light" w:cs="Calibri Light"/>
          <w:b/>
          <w:bCs/>
          <w:kern w:val="0"/>
          <w:szCs w:val="20"/>
          <w:u w:val="single"/>
          <w:lang w:eastAsia="fr-FR"/>
          <w14:ligatures w14:val="none"/>
        </w:rPr>
        <w:t>CHAPITRE III</w:t>
      </w:r>
    </w:p>
    <w:p w14:paraId="0826F048" w14:textId="77777777" w:rsidR="00500976" w:rsidRPr="00500976" w:rsidRDefault="00500976" w:rsidP="00500976">
      <w:pPr>
        <w:spacing w:after="0" w:line="240" w:lineRule="auto"/>
        <w:ind w:left="1440" w:hanging="1440"/>
        <w:jc w:val="center"/>
        <w:rPr>
          <w:rFonts w:ascii="Calibri Light" w:eastAsia="Times New Roman" w:hAnsi="Calibri Light" w:cs="Calibri Light"/>
          <w:kern w:val="0"/>
          <w:szCs w:val="20"/>
          <w:u w:val="single"/>
          <w:lang w:eastAsia="fr-FR"/>
          <w14:ligatures w14:val="none"/>
        </w:rPr>
      </w:pPr>
    </w:p>
    <w:p w14:paraId="58DCBECA" w14:textId="77777777" w:rsidR="00500976" w:rsidRPr="00500976" w:rsidRDefault="00500976" w:rsidP="00500976">
      <w:pPr>
        <w:spacing w:after="0" w:line="240" w:lineRule="auto"/>
        <w:ind w:left="1440" w:hanging="1440"/>
        <w:jc w:val="center"/>
        <w:rPr>
          <w:rFonts w:ascii="Calibri Light" w:eastAsia="Times New Roman" w:hAnsi="Calibri Light" w:cs="Calibri Light"/>
          <w:b/>
          <w:bCs/>
          <w:kern w:val="0"/>
          <w:szCs w:val="20"/>
          <w:u w:val="single"/>
          <w:lang w:eastAsia="fr-FR"/>
          <w14:ligatures w14:val="none"/>
        </w:rPr>
      </w:pPr>
      <w:r w:rsidRPr="00500976">
        <w:rPr>
          <w:rFonts w:ascii="Calibri Light" w:eastAsia="Times New Roman" w:hAnsi="Calibri Light" w:cs="Calibri Light"/>
          <w:b/>
          <w:bCs/>
          <w:kern w:val="0"/>
          <w:szCs w:val="20"/>
          <w:u w:val="single"/>
          <w:lang w:eastAsia="fr-FR"/>
          <w14:ligatures w14:val="none"/>
        </w:rPr>
        <w:t>TARIFICATION DES BIEN, SERVICES ET ACTIVTÉS</w:t>
      </w:r>
    </w:p>
    <w:p w14:paraId="279033E9" w14:textId="77777777" w:rsidR="00500976" w:rsidRPr="00500976" w:rsidRDefault="00500976" w:rsidP="00500976">
      <w:pPr>
        <w:spacing w:after="0" w:line="240" w:lineRule="auto"/>
        <w:ind w:left="1440" w:hanging="1440"/>
        <w:jc w:val="center"/>
        <w:rPr>
          <w:rFonts w:ascii="Calibri Light" w:eastAsia="Times New Roman" w:hAnsi="Calibri Light" w:cs="Calibri Light"/>
          <w:b/>
          <w:bCs/>
          <w:kern w:val="0"/>
          <w:szCs w:val="20"/>
          <w:u w:val="single"/>
          <w:lang w:eastAsia="fr-FR"/>
          <w14:ligatures w14:val="none"/>
        </w:rPr>
      </w:pPr>
    </w:p>
    <w:p w14:paraId="62243407" w14:textId="77777777" w:rsidR="00500976" w:rsidRPr="00500976" w:rsidRDefault="00500976" w:rsidP="00500976">
      <w:pPr>
        <w:spacing w:after="0" w:line="240" w:lineRule="auto"/>
        <w:ind w:left="1440" w:hanging="1440"/>
        <w:jc w:val="both"/>
        <w:rPr>
          <w:rFonts w:ascii="Calibri Light" w:eastAsia="Times New Roman" w:hAnsi="Calibri Light" w:cs="Calibri Light"/>
          <w:b/>
          <w:bCs/>
          <w:kern w:val="0"/>
          <w:szCs w:val="20"/>
          <w:lang w:eastAsia="fr-FR"/>
          <w14:ligatures w14:val="none"/>
        </w:rPr>
      </w:pPr>
    </w:p>
    <w:p w14:paraId="21ECEE33"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SECTION 10</w:t>
      </w:r>
    </w:p>
    <w:p w14:paraId="197AE575"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p>
    <w:p w14:paraId="1AC1858F"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GÉNÉRALITÉS</w:t>
      </w:r>
    </w:p>
    <w:p w14:paraId="0D2D8071"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25A51916" w14:textId="77777777" w:rsidR="00500976" w:rsidRPr="00500976" w:rsidRDefault="00500976" w:rsidP="00500976">
      <w:pPr>
        <w:numPr>
          <w:ilvl w:val="0"/>
          <w:numId w:val="18"/>
        </w:numPr>
        <w:spacing w:after="0" w:line="240" w:lineRule="auto"/>
        <w:ind w:left="426" w:hanging="426"/>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TARIFICATION </w:t>
      </w:r>
    </w:p>
    <w:p w14:paraId="49C03702" w14:textId="77777777" w:rsidR="00500976" w:rsidRPr="00500976" w:rsidRDefault="00500976" w:rsidP="00500976">
      <w:pPr>
        <w:spacing w:after="0" w:line="240" w:lineRule="auto"/>
        <w:ind w:left="567"/>
        <w:jc w:val="both"/>
        <w:rPr>
          <w:rFonts w:ascii="Calibri Light" w:eastAsia="Times New Roman" w:hAnsi="Calibri Light" w:cs="Calibri Light"/>
          <w:kern w:val="0"/>
          <w:szCs w:val="20"/>
          <w:lang w:eastAsia="fr-FR"/>
          <w14:ligatures w14:val="none"/>
        </w:rPr>
      </w:pPr>
    </w:p>
    <w:p w14:paraId="6E0B35A5" w14:textId="77777777" w:rsidR="00500976" w:rsidRPr="00500976" w:rsidRDefault="00500976" w:rsidP="00500976">
      <w:pPr>
        <w:numPr>
          <w:ilvl w:val="1"/>
          <w:numId w:val="18"/>
        </w:numPr>
        <w:spacing w:after="0" w:line="240" w:lineRule="auto"/>
        <w:ind w:left="1134" w:hanging="56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lastRenderedPageBreak/>
        <w:t>Sauf  lorsqu’autrement stipulé dans une entente particulière, laquelle à préséance sur les dispositions du présent chapitre, la Municipalité de Saint-Zéphirin-de-Courval établi que tout ou partie de ses biens, services ou activités sont financés au moyen d’un mode de tarification.</w:t>
      </w:r>
    </w:p>
    <w:p w14:paraId="3F15E6B0" w14:textId="77777777" w:rsidR="00500976" w:rsidRPr="00500976" w:rsidRDefault="00500976" w:rsidP="00500976">
      <w:pPr>
        <w:spacing w:after="0" w:line="240" w:lineRule="auto"/>
        <w:ind w:left="1134"/>
        <w:contextualSpacing/>
        <w:jc w:val="both"/>
        <w:rPr>
          <w:rFonts w:ascii="Calibri Light" w:eastAsia="Times New Roman" w:hAnsi="Calibri Light" w:cs="Calibri Light"/>
          <w:kern w:val="0"/>
          <w:szCs w:val="20"/>
          <w:lang w:eastAsia="fr-FR"/>
          <w14:ligatures w14:val="none"/>
        </w:rPr>
      </w:pPr>
    </w:p>
    <w:p w14:paraId="463FCF92" w14:textId="77777777" w:rsidR="00500976" w:rsidRPr="00500976" w:rsidRDefault="00500976" w:rsidP="00500976">
      <w:pPr>
        <w:numPr>
          <w:ilvl w:val="1"/>
          <w:numId w:val="18"/>
        </w:numPr>
        <w:spacing w:after="0" w:line="240" w:lineRule="auto"/>
        <w:ind w:left="1134" w:hanging="56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Le mode de tarification demeure lié au bénéfice reçu par le débiteur même si les recettes qu’il produit excèdent les dépenses attribuables au bien, au service ou à l’activité, pourvu que l’excédent s’explique par des motifs de saine administration comme la nécessité de normaliser la demande, de tenir compte de la concurrence et de donner préséance aux contribuables du territoire de la municipalité parmi les bénéficiaires ou qu’il s’explique, dans le cas où le mode est un prix exigé de façon ponctuelle lors de l’utilisation d’un bien ou d’un service, par une utilisation plus fréquente que prévu.</w:t>
      </w:r>
    </w:p>
    <w:p w14:paraId="190AE185" w14:textId="77777777" w:rsidR="00500976" w:rsidRPr="00500976" w:rsidRDefault="00500976" w:rsidP="00500976">
      <w:pPr>
        <w:spacing w:after="0" w:line="240" w:lineRule="auto"/>
        <w:ind w:left="720"/>
        <w:contextualSpacing/>
        <w:rPr>
          <w:rFonts w:ascii="Calibri Light" w:eastAsia="Times New Roman" w:hAnsi="Calibri Light" w:cs="Calibri Light"/>
          <w:kern w:val="0"/>
          <w:szCs w:val="20"/>
          <w:lang w:eastAsia="fr-FR"/>
          <w14:ligatures w14:val="none"/>
        </w:rPr>
      </w:pPr>
    </w:p>
    <w:p w14:paraId="517A57C0" w14:textId="77777777" w:rsidR="00500976" w:rsidRPr="00500976" w:rsidRDefault="00500976" w:rsidP="00500976">
      <w:pPr>
        <w:numPr>
          <w:ilvl w:val="1"/>
          <w:numId w:val="18"/>
        </w:numPr>
        <w:spacing w:after="0" w:line="240" w:lineRule="auto"/>
        <w:ind w:left="1134" w:hanging="56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Sauf lorsqu’autrement prévu, les tarifs du présent chapitre doivent être entièrement payés dans les trente (30) jours de l’envoi d’une facture à cet effet. </w:t>
      </w:r>
    </w:p>
    <w:p w14:paraId="5D852F93" w14:textId="77777777" w:rsidR="00500976" w:rsidRPr="00500976" w:rsidRDefault="00500976" w:rsidP="00500976">
      <w:pPr>
        <w:spacing w:after="0" w:line="240" w:lineRule="auto"/>
        <w:ind w:left="720"/>
        <w:contextualSpacing/>
        <w:rPr>
          <w:rFonts w:ascii="Calibri Light" w:eastAsia="Times New Roman" w:hAnsi="Calibri Light" w:cs="Calibri Light"/>
          <w:kern w:val="0"/>
          <w:szCs w:val="20"/>
          <w:lang w:eastAsia="fr-FR"/>
          <w14:ligatures w14:val="none"/>
        </w:rPr>
      </w:pPr>
    </w:p>
    <w:p w14:paraId="597EF789" w14:textId="77777777" w:rsidR="00500976" w:rsidRPr="00500976" w:rsidRDefault="00500976" w:rsidP="00500976">
      <w:pPr>
        <w:numPr>
          <w:ilvl w:val="1"/>
          <w:numId w:val="18"/>
        </w:numPr>
        <w:spacing w:after="0" w:line="240" w:lineRule="auto"/>
        <w:ind w:left="1134" w:hanging="56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Toute somme due en vertu du présent chapitre porte intérêt de 12 % l’an à compter du 31</w:t>
      </w:r>
      <w:r w:rsidRPr="00500976">
        <w:rPr>
          <w:rFonts w:ascii="Calibri Light" w:eastAsia="Times New Roman" w:hAnsi="Calibri Light" w:cs="Calibri Light"/>
          <w:kern w:val="0"/>
          <w:szCs w:val="20"/>
          <w:vertAlign w:val="superscript"/>
          <w:lang w:eastAsia="fr-FR"/>
          <w14:ligatures w14:val="none"/>
        </w:rPr>
        <w:t>ième</w:t>
      </w:r>
      <w:r w:rsidRPr="00500976">
        <w:rPr>
          <w:rFonts w:ascii="Calibri Light" w:eastAsia="Times New Roman" w:hAnsi="Calibri Light" w:cs="Calibri Light"/>
          <w:kern w:val="0"/>
          <w:szCs w:val="20"/>
          <w:lang w:eastAsia="fr-FR"/>
          <w14:ligatures w14:val="none"/>
        </w:rPr>
        <w:t xml:space="preserve"> jour suivant la date d’émission du compte en réclament le paiement.</w:t>
      </w:r>
    </w:p>
    <w:p w14:paraId="76EB3A80" w14:textId="77777777" w:rsidR="00500976" w:rsidRPr="00500976" w:rsidRDefault="00500976" w:rsidP="00500976">
      <w:pPr>
        <w:spacing w:after="0" w:line="240" w:lineRule="auto"/>
        <w:ind w:left="720"/>
        <w:contextualSpacing/>
        <w:rPr>
          <w:rFonts w:ascii="Calibri Light" w:eastAsia="Times New Roman" w:hAnsi="Calibri Light" w:cs="Calibri Light"/>
          <w:kern w:val="0"/>
          <w:szCs w:val="20"/>
          <w:lang w:eastAsia="fr-FR"/>
          <w14:ligatures w14:val="none"/>
        </w:rPr>
      </w:pPr>
    </w:p>
    <w:p w14:paraId="39304ABE" w14:textId="77777777" w:rsidR="00500976" w:rsidRPr="00500976" w:rsidRDefault="00500976" w:rsidP="00500976">
      <w:pPr>
        <w:numPr>
          <w:ilvl w:val="1"/>
          <w:numId w:val="18"/>
        </w:numPr>
        <w:spacing w:after="0" w:line="240" w:lineRule="auto"/>
        <w:ind w:left="1134" w:hanging="567"/>
        <w:contextualSpacing/>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Les tarifs pour tout ou partie des biens, services ou activités de la Municipalité sont énumérés aux annexe A, B, C et D lesquelles font partie intégrante du présent règlement comme si elles étaient reproduites au long.</w:t>
      </w:r>
    </w:p>
    <w:p w14:paraId="1CAAC848" w14:textId="77777777" w:rsidR="00500976" w:rsidRPr="00500976" w:rsidRDefault="00500976" w:rsidP="00500976">
      <w:pPr>
        <w:spacing w:after="0" w:line="240" w:lineRule="auto"/>
        <w:ind w:left="720"/>
        <w:contextualSpacing/>
        <w:rPr>
          <w:rFonts w:ascii="Calibri Light" w:eastAsia="Times New Roman" w:hAnsi="Calibri Light" w:cs="Calibri Light"/>
          <w:kern w:val="0"/>
          <w:szCs w:val="20"/>
          <w:lang w:eastAsia="fr-FR"/>
          <w14:ligatures w14:val="none"/>
        </w:rPr>
      </w:pPr>
    </w:p>
    <w:tbl>
      <w:tblPr>
        <w:tblStyle w:val="Grilledutableau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0"/>
        <w:gridCol w:w="2529"/>
      </w:tblGrid>
      <w:tr w:rsidR="00500976" w:rsidRPr="00500976" w14:paraId="590BE87A" w14:textId="77777777" w:rsidTr="002E7C1D">
        <w:tc>
          <w:tcPr>
            <w:tcW w:w="3990" w:type="dxa"/>
          </w:tcPr>
          <w:p w14:paraId="133F842E" w14:textId="77777777" w:rsidR="00500976" w:rsidRPr="00500976" w:rsidRDefault="00500976" w:rsidP="00500976">
            <w:pPr>
              <w:numPr>
                <w:ilvl w:val="0"/>
                <w:numId w:val="16"/>
              </w:numPr>
              <w:ind w:left="449"/>
              <w:contextualSpacing/>
              <w:jc w:val="both"/>
              <w:rPr>
                <w:rFonts w:ascii="Calibri Light" w:hAnsi="Calibri Light" w:cs="Calibri Light"/>
                <w:smallCaps/>
                <w:lang w:eastAsia="fr-FR"/>
              </w:rPr>
            </w:pPr>
            <w:r w:rsidRPr="00500976">
              <w:rPr>
                <w:rFonts w:ascii="Calibri Light" w:hAnsi="Calibri Light" w:cs="Calibri Light"/>
                <w:smallCaps/>
                <w:lang w:eastAsia="fr-FR"/>
              </w:rPr>
              <w:t>Administration municipale et greffe</w:t>
            </w:r>
          </w:p>
        </w:tc>
        <w:tc>
          <w:tcPr>
            <w:tcW w:w="2529" w:type="dxa"/>
          </w:tcPr>
          <w:p w14:paraId="06BE994E" w14:textId="77777777" w:rsidR="00500976" w:rsidRPr="00500976" w:rsidRDefault="00500976" w:rsidP="00500976">
            <w:pPr>
              <w:contextualSpacing/>
              <w:jc w:val="both"/>
              <w:rPr>
                <w:rFonts w:ascii="Calibri Light" w:hAnsi="Calibri Light" w:cs="Calibri Light"/>
                <w:smallCaps/>
                <w:lang w:eastAsia="fr-FR"/>
              </w:rPr>
            </w:pPr>
            <w:r w:rsidRPr="00500976">
              <w:rPr>
                <w:rFonts w:ascii="Calibri Light" w:hAnsi="Calibri Light" w:cs="Calibri Light"/>
                <w:smallCaps/>
                <w:lang w:eastAsia="fr-FR"/>
              </w:rPr>
              <w:t>Annexe A</w:t>
            </w:r>
          </w:p>
        </w:tc>
      </w:tr>
      <w:tr w:rsidR="00500976" w:rsidRPr="00500976" w14:paraId="723F4B75" w14:textId="77777777" w:rsidTr="002E7C1D">
        <w:tc>
          <w:tcPr>
            <w:tcW w:w="3990" w:type="dxa"/>
          </w:tcPr>
          <w:p w14:paraId="38E2716E" w14:textId="77777777" w:rsidR="00500976" w:rsidRPr="00500976" w:rsidRDefault="00500976" w:rsidP="00500976">
            <w:pPr>
              <w:numPr>
                <w:ilvl w:val="0"/>
                <w:numId w:val="16"/>
              </w:numPr>
              <w:ind w:left="449"/>
              <w:contextualSpacing/>
              <w:jc w:val="both"/>
              <w:rPr>
                <w:rFonts w:ascii="Calibri Light" w:hAnsi="Calibri Light" w:cs="Calibri Light"/>
                <w:smallCaps/>
                <w:lang w:eastAsia="fr-FR"/>
              </w:rPr>
            </w:pPr>
            <w:r w:rsidRPr="00500976">
              <w:rPr>
                <w:rFonts w:ascii="Calibri Light" w:hAnsi="Calibri Light" w:cs="Calibri Light"/>
                <w:smallCaps/>
                <w:lang w:eastAsia="fr-FR"/>
              </w:rPr>
              <w:t xml:space="preserve">Service des travaux publics </w:t>
            </w:r>
          </w:p>
        </w:tc>
        <w:tc>
          <w:tcPr>
            <w:tcW w:w="2529" w:type="dxa"/>
          </w:tcPr>
          <w:p w14:paraId="62264C05" w14:textId="77777777" w:rsidR="00500976" w:rsidRPr="00500976" w:rsidRDefault="00500976" w:rsidP="00500976">
            <w:pPr>
              <w:contextualSpacing/>
              <w:jc w:val="both"/>
              <w:rPr>
                <w:rFonts w:ascii="Calibri Light" w:hAnsi="Calibri Light" w:cs="Calibri Light"/>
                <w:smallCaps/>
                <w:lang w:eastAsia="fr-FR"/>
              </w:rPr>
            </w:pPr>
            <w:r w:rsidRPr="00500976">
              <w:rPr>
                <w:rFonts w:ascii="Calibri Light" w:hAnsi="Calibri Light" w:cs="Calibri Light"/>
                <w:smallCaps/>
                <w:lang w:eastAsia="fr-FR"/>
              </w:rPr>
              <w:t>Annexe B</w:t>
            </w:r>
          </w:p>
        </w:tc>
      </w:tr>
      <w:tr w:rsidR="00500976" w:rsidRPr="00500976" w14:paraId="4C8E92C2" w14:textId="77777777" w:rsidTr="002E7C1D">
        <w:tc>
          <w:tcPr>
            <w:tcW w:w="3990" w:type="dxa"/>
          </w:tcPr>
          <w:p w14:paraId="013EBA13" w14:textId="77777777" w:rsidR="00500976" w:rsidRPr="00500976" w:rsidRDefault="00500976" w:rsidP="00500976">
            <w:pPr>
              <w:numPr>
                <w:ilvl w:val="0"/>
                <w:numId w:val="16"/>
              </w:numPr>
              <w:ind w:left="449"/>
              <w:contextualSpacing/>
              <w:jc w:val="both"/>
              <w:rPr>
                <w:rFonts w:ascii="Calibri Light" w:hAnsi="Calibri Light" w:cs="Calibri Light"/>
                <w:smallCaps/>
                <w:lang w:eastAsia="fr-FR"/>
              </w:rPr>
            </w:pPr>
            <w:r w:rsidRPr="00500976">
              <w:rPr>
                <w:rFonts w:ascii="Calibri Light" w:hAnsi="Calibri Light" w:cs="Calibri Light"/>
                <w:smallCaps/>
                <w:lang w:eastAsia="fr-FR"/>
              </w:rPr>
              <w:t>Service des loisirs et culture</w:t>
            </w:r>
          </w:p>
        </w:tc>
        <w:tc>
          <w:tcPr>
            <w:tcW w:w="2529" w:type="dxa"/>
          </w:tcPr>
          <w:p w14:paraId="5E751409" w14:textId="77777777" w:rsidR="00500976" w:rsidRPr="00500976" w:rsidRDefault="00500976" w:rsidP="00500976">
            <w:pPr>
              <w:contextualSpacing/>
              <w:jc w:val="both"/>
              <w:rPr>
                <w:rFonts w:ascii="Calibri Light" w:hAnsi="Calibri Light" w:cs="Calibri Light"/>
                <w:smallCaps/>
                <w:lang w:eastAsia="fr-FR"/>
              </w:rPr>
            </w:pPr>
            <w:r w:rsidRPr="00500976">
              <w:rPr>
                <w:rFonts w:ascii="Calibri Light" w:hAnsi="Calibri Light" w:cs="Calibri Light"/>
                <w:smallCaps/>
                <w:lang w:eastAsia="fr-FR"/>
              </w:rPr>
              <w:t>Annexe C</w:t>
            </w:r>
          </w:p>
        </w:tc>
      </w:tr>
      <w:tr w:rsidR="00500976" w:rsidRPr="00500976" w14:paraId="472C533D" w14:textId="77777777" w:rsidTr="002E7C1D">
        <w:tc>
          <w:tcPr>
            <w:tcW w:w="3990" w:type="dxa"/>
          </w:tcPr>
          <w:p w14:paraId="14A0FA97" w14:textId="77777777" w:rsidR="00500976" w:rsidRPr="00500976" w:rsidRDefault="00500976" w:rsidP="00500976">
            <w:pPr>
              <w:numPr>
                <w:ilvl w:val="0"/>
                <w:numId w:val="16"/>
              </w:numPr>
              <w:ind w:left="449"/>
              <w:contextualSpacing/>
              <w:jc w:val="both"/>
              <w:rPr>
                <w:rFonts w:ascii="Calibri Light" w:hAnsi="Calibri Light" w:cs="Calibri Light"/>
                <w:smallCaps/>
                <w:lang w:eastAsia="fr-FR"/>
              </w:rPr>
            </w:pPr>
            <w:r w:rsidRPr="00500976">
              <w:rPr>
                <w:rFonts w:ascii="Calibri Light" w:hAnsi="Calibri Light" w:cs="Calibri Light"/>
                <w:smallCaps/>
                <w:lang w:eastAsia="fr-FR"/>
              </w:rPr>
              <w:t>Bulletin municipal</w:t>
            </w:r>
          </w:p>
        </w:tc>
        <w:tc>
          <w:tcPr>
            <w:tcW w:w="2529" w:type="dxa"/>
          </w:tcPr>
          <w:p w14:paraId="7EBA2BB9" w14:textId="77777777" w:rsidR="00500976" w:rsidRPr="00500976" w:rsidRDefault="00500976" w:rsidP="00500976">
            <w:pPr>
              <w:contextualSpacing/>
              <w:jc w:val="both"/>
              <w:rPr>
                <w:rFonts w:ascii="Calibri Light" w:hAnsi="Calibri Light" w:cs="Calibri Light"/>
                <w:smallCaps/>
                <w:lang w:eastAsia="fr-FR"/>
              </w:rPr>
            </w:pPr>
            <w:r w:rsidRPr="00500976">
              <w:rPr>
                <w:rFonts w:ascii="Calibri Light" w:hAnsi="Calibri Light" w:cs="Calibri Light"/>
                <w:smallCaps/>
                <w:lang w:eastAsia="fr-FR"/>
              </w:rPr>
              <w:t>Annexe D</w:t>
            </w:r>
          </w:p>
        </w:tc>
      </w:tr>
    </w:tbl>
    <w:p w14:paraId="0A822EE5" w14:textId="77777777" w:rsidR="00500976" w:rsidRPr="00500976" w:rsidRDefault="00500976" w:rsidP="00500976">
      <w:pPr>
        <w:spacing w:after="0" w:line="240" w:lineRule="auto"/>
        <w:ind w:left="1134"/>
        <w:contextualSpacing/>
        <w:jc w:val="both"/>
        <w:rPr>
          <w:rFonts w:ascii="Calibri Light" w:eastAsia="Times New Roman" w:hAnsi="Calibri Light" w:cs="Calibri Light"/>
          <w:kern w:val="0"/>
          <w:szCs w:val="20"/>
          <w:lang w:eastAsia="fr-FR"/>
          <w14:ligatures w14:val="none"/>
        </w:rPr>
      </w:pPr>
    </w:p>
    <w:p w14:paraId="3F4DB19A"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22A33372" w14:textId="77777777" w:rsidR="00500976" w:rsidRPr="00500976" w:rsidRDefault="00500976" w:rsidP="00500976">
      <w:pPr>
        <w:spacing w:after="0" w:line="240" w:lineRule="auto"/>
        <w:jc w:val="center"/>
        <w:rPr>
          <w:rFonts w:ascii="Calibri Light" w:eastAsia="Times New Roman" w:hAnsi="Calibri Light" w:cs="Calibri Light"/>
          <w:b/>
          <w:bCs/>
          <w:kern w:val="0"/>
          <w:szCs w:val="20"/>
          <w:u w:val="single"/>
          <w:lang w:eastAsia="fr-FR"/>
          <w14:ligatures w14:val="none"/>
        </w:rPr>
      </w:pPr>
      <w:r w:rsidRPr="00500976">
        <w:rPr>
          <w:rFonts w:ascii="Calibri Light" w:eastAsia="Times New Roman" w:hAnsi="Calibri Light" w:cs="Calibri Light"/>
          <w:b/>
          <w:bCs/>
          <w:kern w:val="0"/>
          <w:szCs w:val="20"/>
          <w:u w:val="single"/>
          <w:lang w:eastAsia="fr-FR"/>
          <w14:ligatures w14:val="none"/>
        </w:rPr>
        <w:t>CHAPITRE IV</w:t>
      </w:r>
    </w:p>
    <w:p w14:paraId="69F94F5D" w14:textId="77777777" w:rsidR="00500976" w:rsidRPr="00500976" w:rsidRDefault="00500976" w:rsidP="00500976">
      <w:pPr>
        <w:spacing w:after="0" w:line="240" w:lineRule="auto"/>
        <w:jc w:val="center"/>
        <w:rPr>
          <w:rFonts w:ascii="Calibri Light" w:eastAsia="Times New Roman" w:hAnsi="Calibri Light" w:cs="Calibri Light"/>
          <w:b/>
          <w:bCs/>
          <w:kern w:val="0"/>
          <w:szCs w:val="20"/>
          <w:u w:val="single"/>
          <w:lang w:eastAsia="fr-FR"/>
          <w14:ligatures w14:val="none"/>
        </w:rPr>
      </w:pPr>
    </w:p>
    <w:p w14:paraId="1C669068" w14:textId="77777777" w:rsidR="00500976" w:rsidRPr="00500976" w:rsidRDefault="00500976" w:rsidP="00500976">
      <w:pPr>
        <w:spacing w:after="0" w:line="240" w:lineRule="auto"/>
        <w:jc w:val="center"/>
        <w:rPr>
          <w:rFonts w:ascii="Calibri Light" w:eastAsia="Times New Roman" w:hAnsi="Calibri Light" w:cs="Calibri Light"/>
          <w:b/>
          <w:bCs/>
          <w:kern w:val="0"/>
          <w:szCs w:val="20"/>
          <w:u w:val="single"/>
          <w:lang w:eastAsia="fr-FR"/>
          <w14:ligatures w14:val="none"/>
        </w:rPr>
      </w:pPr>
      <w:r w:rsidRPr="00500976">
        <w:rPr>
          <w:rFonts w:ascii="Calibri Light" w:eastAsia="Times New Roman" w:hAnsi="Calibri Light" w:cs="Calibri Light"/>
          <w:b/>
          <w:bCs/>
          <w:kern w:val="0"/>
          <w:szCs w:val="20"/>
          <w:u w:val="single"/>
          <w:lang w:eastAsia="fr-FR"/>
          <w14:ligatures w14:val="none"/>
        </w:rPr>
        <w:t>DISPOSITIONS FINALES</w:t>
      </w:r>
    </w:p>
    <w:p w14:paraId="25BEB5A8"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p>
    <w:p w14:paraId="204BB9A3"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p>
    <w:p w14:paraId="141D6042" w14:textId="77777777" w:rsidR="00500976" w:rsidRPr="00500976" w:rsidRDefault="00500976" w:rsidP="00500976">
      <w:pPr>
        <w:spacing w:after="0" w:line="240" w:lineRule="auto"/>
        <w:jc w:val="both"/>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GÉNÉRALITÉS</w:t>
      </w:r>
    </w:p>
    <w:p w14:paraId="460286BD"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69F7D46E"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11.</w:t>
      </w:r>
      <w:r w:rsidRPr="00500976">
        <w:rPr>
          <w:rFonts w:ascii="Calibri Light" w:eastAsia="Times New Roman" w:hAnsi="Calibri Light" w:cs="Calibri Light"/>
          <w:kern w:val="0"/>
          <w:szCs w:val="20"/>
          <w:lang w:eastAsia="fr-FR"/>
          <w14:ligatures w14:val="none"/>
        </w:rPr>
        <w:tab/>
        <w:t>ANNÉE D’IMPOSITION</w:t>
      </w:r>
    </w:p>
    <w:p w14:paraId="639D5CA5"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26F81A3B"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10.1</w:t>
      </w:r>
      <w:r w:rsidRPr="00500976">
        <w:rPr>
          <w:rFonts w:ascii="Calibri Light" w:eastAsia="Times New Roman" w:hAnsi="Calibri Light" w:cs="Calibri Light"/>
          <w:kern w:val="0"/>
          <w:szCs w:val="20"/>
          <w:lang w:eastAsia="fr-FR"/>
          <w14:ligatures w14:val="none"/>
        </w:rPr>
        <w:tab/>
        <w:t>La taxation, la tarification et imposition des compensations tenant lieu de taxes décrétées dans le présent s’appliquent à compter du 1</w:t>
      </w:r>
      <w:r w:rsidRPr="00500976">
        <w:rPr>
          <w:rFonts w:ascii="Calibri Light" w:eastAsia="Times New Roman" w:hAnsi="Calibri Light" w:cs="Calibri Light"/>
          <w:kern w:val="0"/>
          <w:szCs w:val="20"/>
          <w:vertAlign w:val="superscript"/>
          <w:lang w:eastAsia="fr-FR"/>
          <w14:ligatures w14:val="none"/>
        </w:rPr>
        <w:t>er</w:t>
      </w:r>
      <w:r w:rsidRPr="00500976">
        <w:rPr>
          <w:rFonts w:ascii="Calibri Light" w:eastAsia="Times New Roman" w:hAnsi="Calibri Light" w:cs="Calibri Light"/>
          <w:kern w:val="0"/>
          <w:szCs w:val="20"/>
          <w:lang w:eastAsia="fr-FR"/>
          <w14:ligatures w14:val="none"/>
        </w:rPr>
        <w:t xml:space="preserve"> janvier 2023 jusqu’au 31 décembre 2023 inclusivement.</w:t>
      </w:r>
    </w:p>
    <w:p w14:paraId="17131FAE"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53B30C4F"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12.</w:t>
      </w:r>
      <w:r w:rsidRPr="00500976">
        <w:rPr>
          <w:rFonts w:ascii="Calibri Light" w:eastAsia="Times New Roman" w:hAnsi="Calibri Light" w:cs="Calibri Light"/>
          <w:kern w:val="0"/>
          <w:szCs w:val="20"/>
          <w:lang w:eastAsia="fr-FR"/>
          <w14:ligatures w14:val="none"/>
        </w:rPr>
        <w:tab/>
        <w:t>ENTRÉE EN VIGUEUR</w:t>
      </w:r>
    </w:p>
    <w:p w14:paraId="16EC1216" w14:textId="77777777" w:rsidR="00500976" w:rsidRPr="00500976" w:rsidRDefault="00500976" w:rsidP="00500976">
      <w:pPr>
        <w:spacing w:after="0" w:line="240" w:lineRule="auto"/>
        <w:ind w:left="567"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ab/>
      </w:r>
    </w:p>
    <w:p w14:paraId="797E923B" w14:textId="77777777" w:rsidR="00500976" w:rsidRPr="00500976" w:rsidRDefault="00500976" w:rsidP="00500976">
      <w:pPr>
        <w:spacing w:after="0" w:line="240" w:lineRule="auto"/>
        <w:ind w:left="1134" w:hanging="567"/>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12.1</w:t>
      </w:r>
      <w:r w:rsidRPr="00500976">
        <w:rPr>
          <w:rFonts w:ascii="Calibri Light" w:eastAsia="Times New Roman" w:hAnsi="Calibri Light" w:cs="Calibri Light"/>
          <w:kern w:val="0"/>
          <w:szCs w:val="20"/>
          <w:lang w:eastAsia="fr-FR"/>
          <w14:ligatures w14:val="none"/>
        </w:rPr>
        <w:tab/>
        <w:t>Le présent règlement entrera en vigueur conformément à la loi.</w:t>
      </w:r>
    </w:p>
    <w:p w14:paraId="07BCE323"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7462795F" w14:textId="77777777" w:rsidR="00500976" w:rsidRPr="00500976" w:rsidRDefault="00500976" w:rsidP="00500976">
      <w:pPr>
        <w:spacing w:after="0" w:line="240" w:lineRule="auto"/>
        <w:jc w:val="both"/>
        <w:rPr>
          <w:rFonts w:ascii="Calibri Light" w:eastAsia="Times New Roman" w:hAnsi="Calibri Light" w:cs="Calibri Light"/>
          <w:kern w:val="0"/>
          <w:lang w:eastAsia="fr-FR"/>
          <w14:ligatures w14:val="none"/>
        </w:rPr>
      </w:pPr>
    </w:p>
    <w:p w14:paraId="00D7328B" w14:textId="15FD705C" w:rsidR="00500976" w:rsidRPr="00500976" w:rsidRDefault="00500976" w:rsidP="00500976">
      <w:pPr>
        <w:spacing w:after="0" w:line="240" w:lineRule="auto"/>
        <w:jc w:val="both"/>
        <w:rPr>
          <w:rFonts w:ascii="Calibri Light" w:eastAsia="Times New Roman" w:hAnsi="Calibri Light" w:cs="Calibri Light"/>
          <w:kern w:val="0"/>
          <w:lang w:eastAsia="fr-FR"/>
          <w14:ligatures w14:val="none"/>
        </w:rPr>
      </w:pPr>
      <w:r w:rsidRPr="00500976">
        <w:rPr>
          <w:rFonts w:ascii="Calibri Light" w:eastAsia="Times New Roman" w:hAnsi="Calibri Light" w:cs="Calibri Light"/>
          <w:kern w:val="0"/>
          <w:lang w:eastAsia="fr-FR"/>
          <w14:ligatures w14:val="none"/>
        </w:rPr>
        <w:t xml:space="preserve">(S) </w:t>
      </w:r>
      <w:r w:rsidRPr="00500976">
        <w:rPr>
          <w:rFonts w:ascii="Calibri Light" w:eastAsia="Times New Roman" w:hAnsi="Calibri Light" w:cs="Calibri Light"/>
          <w:kern w:val="0"/>
          <w:lang w:eastAsia="fr-FR"/>
          <w14:ligatures w14:val="none"/>
        </w:rPr>
        <w:tab/>
      </w:r>
      <w:r w:rsidRPr="00500976">
        <w:rPr>
          <w:rFonts w:ascii="Calibri Light" w:eastAsia="Times New Roman" w:hAnsi="Calibri Light" w:cs="Calibri Light"/>
          <w:kern w:val="0"/>
          <w:lang w:eastAsia="fr-FR"/>
          <w14:ligatures w14:val="none"/>
        </w:rPr>
        <w:tab/>
      </w:r>
      <w:r w:rsidRPr="00500976">
        <w:rPr>
          <w:rFonts w:ascii="Calibri Light" w:eastAsia="Times New Roman" w:hAnsi="Calibri Light" w:cs="Calibri Light"/>
          <w:kern w:val="0"/>
          <w:lang w:eastAsia="fr-FR"/>
          <w14:ligatures w14:val="none"/>
        </w:rPr>
        <w:tab/>
      </w:r>
      <w:r w:rsidRPr="00500976">
        <w:rPr>
          <w:rFonts w:ascii="Calibri Light" w:eastAsia="Times New Roman" w:hAnsi="Calibri Light" w:cs="Calibri Light"/>
          <w:kern w:val="0"/>
          <w:lang w:eastAsia="fr-FR"/>
          <w14:ligatures w14:val="none"/>
        </w:rPr>
        <w:tab/>
      </w:r>
      <w:r w:rsidRPr="00500976">
        <w:rPr>
          <w:rFonts w:ascii="Calibri Light" w:eastAsia="Times New Roman" w:hAnsi="Calibri Light" w:cs="Calibri Light"/>
          <w:kern w:val="0"/>
          <w:lang w:eastAsia="fr-FR"/>
          <w14:ligatures w14:val="none"/>
        </w:rPr>
        <w:tab/>
        <w:t>(S)</w:t>
      </w:r>
    </w:p>
    <w:p w14:paraId="5ABAA9E1" w14:textId="36CC3C42"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 xml:space="preserve">___________________________  </w:t>
      </w:r>
      <w:r w:rsidRPr="00500976">
        <w:rPr>
          <w:rFonts w:ascii="Calibri Light" w:eastAsia="Times New Roman" w:hAnsi="Calibri Light" w:cs="Calibri Light"/>
          <w:kern w:val="0"/>
          <w:szCs w:val="20"/>
          <w:lang w:eastAsia="fr-FR"/>
          <w14:ligatures w14:val="none"/>
        </w:rPr>
        <w:tab/>
        <w:t>_________________________________</w:t>
      </w:r>
    </w:p>
    <w:p w14:paraId="4613FD19" w14:textId="18612571"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r w:rsidRPr="00500976">
        <w:rPr>
          <w:rFonts w:ascii="Calibri Light" w:eastAsia="Times New Roman" w:hAnsi="Calibri Light" w:cs="Calibri Light"/>
          <w:kern w:val="0"/>
          <w:szCs w:val="20"/>
          <w:lang w:eastAsia="fr-FR"/>
          <w14:ligatures w14:val="none"/>
        </w:rPr>
        <w:t>Mathieu Lemire, maire</w:t>
      </w:r>
      <w:r w:rsidRPr="00500976">
        <w:rPr>
          <w:rFonts w:ascii="Calibri Light" w:eastAsia="Times New Roman" w:hAnsi="Calibri Light" w:cs="Calibri Light"/>
          <w:kern w:val="0"/>
          <w:szCs w:val="20"/>
          <w:lang w:eastAsia="fr-FR"/>
          <w14:ligatures w14:val="none"/>
        </w:rPr>
        <w:tab/>
      </w:r>
      <w:r w:rsidRPr="00500976">
        <w:rPr>
          <w:rFonts w:ascii="Calibri Light" w:eastAsia="Times New Roman" w:hAnsi="Calibri Light" w:cs="Calibri Light"/>
          <w:kern w:val="0"/>
          <w:szCs w:val="20"/>
          <w:lang w:eastAsia="fr-FR"/>
          <w14:ligatures w14:val="none"/>
        </w:rPr>
        <w:tab/>
      </w:r>
      <w:r w:rsidRPr="00500976">
        <w:rPr>
          <w:rFonts w:ascii="Calibri Light" w:eastAsia="Times New Roman" w:hAnsi="Calibri Light" w:cs="Calibri Light"/>
          <w:kern w:val="0"/>
          <w:szCs w:val="20"/>
          <w:lang w:eastAsia="fr-FR"/>
          <w14:ligatures w14:val="none"/>
        </w:rPr>
        <w:tab/>
        <w:t xml:space="preserve">Hélène Chassé, </w:t>
      </w:r>
      <w:r>
        <w:rPr>
          <w:rFonts w:ascii="Calibri Light" w:eastAsia="Times New Roman" w:hAnsi="Calibri Light" w:cs="Calibri Light"/>
          <w:kern w:val="0"/>
          <w:szCs w:val="20"/>
          <w:lang w:eastAsia="fr-FR"/>
          <w14:ligatures w14:val="none"/>
        </w:rPr>
        <w:t>Greffière-trésorière</w:t>
      </w:r>
    </w:p>
    <w:p w14:paraId="07E17DA7"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709E33C6"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p w14:paraId="00353768" w14:textId="77777777" w:rsidR="00500976" w:rsidRPr="00500976" w:rsidRDefault="00500976" w:rsidP="00500976">
      <w:pPr>
        <w:spacing w:after="0" w:line="240" w:lineRule="auto"/>
        <w:jc w:val="both"/>
        <w:rPr>
          <w:rFonts w:ascii="Calibri Light" w:eastAsia="Times New Roman" w:hAnsi="Calibri Light" w:cs="Calibri Light"/>
          <w:kern w:val="0"/>
          <w:szCs w:val="20"/>
          <w:lang w:eastAsia="fr-FR"/>
          <w14:ligatures w14:val="none"/>
        </w:rPr>
      </w:pPr>
    </w:p>
    <w:tbl>
      <w:tblPr>
        <w:tblStyle w:val="Grilledutableau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2835"/>
      </w:tblGrid>
      <w:tr w:rsidR="00500976" w:rsidRPr="00500976" w14:paraId="602DB530" w14:textId="77777777" w:rsidTr="00E9127E">
        <w:tc>
          <w:tcPr>
            <w:tcW w:w="3256" w:type="dxa"/>
          </w:tcPr>
          <w:p w14:paraId="149B49A8" w14:textId="77777777" w:rsidR="00500976" w:rsidRPr="00500976" w:rsidRDefault="00500976" w:rsidP="00500976">
            <w:pPr>
              <w:jc w:val="both"/>
              <w:rPr>
                <w:rFonts w:ascii="Calibri Light" w:hAnsi="Calibri Light" w:cs="Calibri Light"/>
                <w:lang w:eastAsia="fr-FR"/>
              </w:rPr>
            </w:pPr>
            <w:r w:rsidRPr="00500976">
              <w:rPr>
                <w:rFonts w:ascii="Calibri Light" w:hAnsi="Calibri Light" w:cs="Calibri Light"/>
                <w:lang w:eastAsia="fr-FR"/>
              </w:rPr>
              <w:t>Avis motion</w:t>
            </w:r>
          </w:p>
        </w:tc>
        <w:tc>
          <w:tcPr>
            <w:tcW w:w="2835" w:type="dxa"/>
          </w:tcPr>
          <w:p w14:paraId="24656057" w14:textId="77777777" w:rsidR="00500976" w:rsidRPr="00500976" w:rsidRDefault="00500976" w:rsidP="00500976">
            <w:pPr>
              <w:jc w:val="both"/>
              <w:rPr>
                <w:rFonts w:ascii="Calibri Light" w:hAnsi="Calibri Light" w:cs="Calibri Light"/>
                <w:lang w:eastAsia="fr-FR"/>
              </w:rPr>
            </w:pPr>
            <w:r w:rsidRPr="00500976">
              <w:rPr>
                <w:rFonts w:ascii="Calibri Light" w:hAnsi="Calibri Light" w:cs="Calibri Light"/>
                <w:lang w:eastAsia="fr-FR"/>
              </w:rPr>
              <w:t>5 décembre 2022</w:t>
            </w:r>
          </w:p>
        </w:tc>
      </w:tr>
      <w:tr w:rsidR="00500976" w:rsidRPr="00500976" w14:paraId="6ED41CB8" w14:textId="77777777" w:rsidTr="00E9127E">
        <w:tc>
          <w:tcPr>
            <w:tcW w:w="3256" w:type="dxa"/>
          </w:tcPr>
          <w:p w14:paraId="548CDEB5" w14:textId="77777777" w:rsidR="00500976" w:rsidRPr="00500976" w:rsidRDefault="00500976" w:rsidP="00500976">
            <w:pPr>
              <w:jc w:val="both"/>
              <w:rPr>
                <w:rFonts w:ascii="Calibri Light" w:hAnsi="Calibri Light" w:cs="Calibri Light"/>
                <w:lang w:eastAsia="fr-FR"/>
              </w:rPr>
            </w:pPr>
            <w:r w:rsidRPr="00500976">
              <w:rPr>
                <w:rFonts w:ascii="Calibri Light" w:hAnsi="Calibri Light" w:cs="Calibri Light"/>
                <w:lang w:eastAsia="fr-FR"/>
              </w:rPr>
              <w:t>Projet de règlement présenté</w:t>
            </w:r>
          </w:p>
        </w:tc>
        <w:tc>
          <w:tcPr>
            <w:tcW w:w="2835" w:type="dxa"/>
          </w:tcPr>
          <w:p w14:paraId="3B48B1A7" w14:textId="77777777" w:rsidR="00500976" w:rsidRPr="00500976" w:rsidRDefault="00500976" w:rsidP="00500976">
            <w:pPr>
              <w:jc w:val="both"/>
              <w:rPr>
                <w:rFonts w:ascii="Calibri Light" w:hAnsi="Calibri Light" w:cs="Calibri Light"/>
                <w:lang w:eastAsia="fr-FR"/>
              </w:rPr>
            </w:pPr>
            <w:r w:rsidRPr="00500976">
              <w:rPr>
                <w:rFonts w:ascii="Calibri Light" w:hAnsi="Calibri Light" w:cs="Calibri Light"/>
                <w:lang w:eastAsia="fr-FR"/>
              </w:rPr>
              <w:t>5 décembre 2022</w:t>
            </w:r>
          </w:p>
        </w:tc>
      </w:tr>
      <w:tr w:rsidR="00500976" w:rsidRPr="00500976" w14:paraId="7B454175" w14:textId="77777777" w:rsidTr="00E9127E">
        <w:tc>
          <w:tcPr>
            <w:tcW w:w="3256" w:type="dxa"/>
          </w:tcPr>
          <w:p w14:paraId="5A5EC2DE" w14:textId="77777777" w:rsidR="00500976" w:rsidRPr="00500976" w:rsidRDefault="00500976" w:rsidP="00500976">
            <w:pPr>
              <w:jc w:val="both"/>
              <w:rPr>
                <w:rFonts w:ascii="Calibri Light" w:hAnsi="Calibri Light" w:cs="Calibri Light"/>
                <w:lang w:eastAsia="fr-FR"/>
              </w:rPr>
            </w:pPr>
            <w:r w:rsidRPr="00500976">
              <w:rPr>
                <w:rFonts w:ascii="Calibri Light" w:hAnsi="Calibri Light" w:cs="Calibri Light"/>
                <w:lang w:eastAsia="fr-FR"/>
              </w:rPr>
              <w:t>Adoption du règlement</w:t>
            </w:r>
          </w:p>
        </w:tc>
        <w:tc>
          <w:tcPr>
            <w:tcW w:w="2835" w:type="dxa"/>
          </w:tcPr>
          <w:p w14:paraId="00669A97" w14:textId="77777777" w:rsidR="00500976" w:rsidRPr="00500976" w:rsidRDefault="00500976" w:rsidP="00500976">
            <w:pPr>
              <w:jc w:val="both"/>
              <w:rPr>
                <w:rFonts w:ascii="Calibri Light" w:hAnsi="Calibri Light" w:cs="Calibri Light"/>
                <w:lang w:eastAsia="fr-FR"/>
              </w:rPr>
            </w:pPr>
            <w:r w:rsidRPr="00500976">
              <w:rPr>
                <w:rFonts w:ascii="Calibri Light" w:hAnsi="Calibri Light" w:cs="Calibri Light"/>
                <w:lang w:eastAsia="fr-FR"/>
              </w:rPr>
              <w:t>10 janvier 2023</w:t>
            </w:r>
          </w:p>
        </w:tc>
      </w:tr>
      <w:tr w:rsidR="00500976" w:rsidRPr="00500976" w14:paraId="7D536D1E" w14:textId="77777777" w:rsidTr="00E9127E">
        <w:tc>
          <w:tcPr>
            <w:tcW w:w="3256" w:type="dxa"/>
          </w:tcPr>
          <w:p w14:paraId="2AED24F6" w14:textId="77777777" w:rsidR="00500976" w:rsidRPr="00500976" w:rsidRDefault="00500976" w:rsidP="00500976">
            <w:pPr>
              <w:jc w:val="both"/>
              <w:rPr>
                <w:rFonts w:ascii="Calibri Light" w:hAnsi="Calibri Light" w:cs="Calibri Light"/>
                <w:lang w:eastAsia="fr-FR"/>
              </w:rPr>
            </w:pPr>
            <w:r w:rsidRPr="00500976">
              <w:rPr>
                <w:rFonts w:ascii="Calibri Light" w:hAnsi="Calibri Light" w:cs="Calibri Light"/>
                <w:lang w:eastAsia="fr-FR"/>
              </w:rPr>
              <w:t>Publication</w:t>
            </w:r>
          </w:p>
        </w:tc>
        <w:tc>
          <w:tcPr>
            <w:tcW w:w="2835" w:type="dxa"/>
          </w:tcPr>
          <w:p w14:paraId="66AFB22E" w14:textId="77777777" w:rsidR="00500976" w:rsidRPr="00500976" w:rsidRDefault="00500976" w:rsidP="00500976">
            <w:pPr>
              <w:jc w:val="both"/>
              <w:rPr>
                <w:rFonts w:ascii="Calibri Light" w:hAnsi="Calibri Light" w:cs="Calibri Light"/>
                <w:lang w:eastAsia="fr-FR"/>
              </w:rPr>
            </w:pPr>
            <w:r w:rsidRPr="00500976">
              <w:rPr>
                <w:rFonts w:ascii="Calibri Light" w:hAnsi="Calibri Light" w:cs="Calibri Light"/>
                <w:lang w:eastAsia="fr-FR"/>
              </w:rPr>
              <w:t>11 janvier 2023</w:t>
            </w:r>
          </w:p>
        </w:tc>
      </w:tr>
      <w:tr w:rsidR="00500976" w:rsidRPr="00500976" w14:paraId="03E56A99" w14:textId="77777777" w:rsidTr="00E9127E">
        <w:tc>
          <w:tcPr>
            <w:tcW w:w="3256" w:type="dxa"/>
          </w:tcPr>
          <w:p w14:paraId="048E1302" w14:textId="77777777" w:rsidR="00500976" w:rsidRPr="00500976" w:rsidRDefault="00500976" w:rsidP="00500976">
            <w:pPr>
              <w:jc w:val="both"/>
              <w:rPr>
                <w:rFonts w:ascii="Calibri Light" w:hAnsi="Calibri Light" w:cs="Calibri Light"/>
                <w:lang w:eastAsia="fr-FR"/>
              </w:rPr>
            </w:pPr>
            <w:r w:rsidRPr="00500976">
              <w:rPr>
                <w:rFonts w:ascii="Calibri Light" w:hAnsi="Calibri Light" w:cs="Calibri Light"/>
                <w:lang w:eastAsia="fr-FR"/>
              </w:rPr>
              <w:t>Entrée en vigueur</w:t>
            </w:r>
          </w:p>
        </w:tc>
        <w:tc>
          <w:tcPr>
            <w:tcW w:w="2835" w:type="dxa"/>
          </w:tcPr>
          <w:p w14:paraId="597BF7FC" w14:textId="77777777" w:rsidR="00500976" w:rsidRPr="00500976" w:rsidRDefault="00500976" w:rsidP="00500976">
            <w:pPr>
              <w:jc w:val="both"/>
              <w:rPr>
                <w:rFonts w:ascii="Calibri Light" w:hAnsi="Calibri Light" w:cs="Calibri Light"/>
                <w:lang w:eastAsia="fr-FR"/>
              </w:rPr>
            </w:pPr>
            <w:r w:rsidRPr="00500976">
              <w:rPr>
                <w:rFonts w:ascii="Calibri Light" w:hAnsi="Calibri Light" w:cs="Calibri Light"/>
                <w:lang w:eastAsia="fr-FR"/>
              </w:rPr>
              <w:t>11 janvier 2023</w:t>
            </w:r>
          </w:p>
        </w:tc>
      </w:tr>
      <w:tr w:rsidR="00500976" w:rsidRPr="00500976" w14:paraId="35BE6ECF" w14:textId="77777777" w:rsidTr="00E9127E">
        <w:tc>
          <w:tcPr>
            <w:tcW w:w="3256" w:type="dxa"/>
          </w:tcPr>
          <w:p w14:paraId="13372037" w14:textId="77777777" w:rsidR="00500976" w:rsidRPr="00500976" w:rsidRDefault="00500976" w:rsidP="00500976">
            <w:pPr>
              <w:jc w:val="both"/>
              <w:rPr>
                <w:rFonts w:ascii="Calibri Light" w:hAnsi="Calibri Light" w:cs="Calibri Light"/>
                <w:lang w:eastAsia="fr-FR"/>
              </w:rPr>
            </w:pPr>
            <w:r w:rsidRPr="00500976">
              <w:rPr>
                <w:rFonts w:ascii="Calibri Light" w:hAnsi="Calibri Light" w:cs="Calibri Light"/>
                <w:lang w:eastAsia="fr-FR"/>
              </w:rPr>
              <w:t>Livre des délibération</w:t>
            </w:r>
          </w:p>
        </w:tc>
        <w:tc>
          <w:tcPr>
            <w:tcW w:w="2835" w:type="dxa"/>
          </w:tcPr>
          <w:p w14:paraId="44DB8D09" w14:textId="77777777" w:rsidR="00500976" w:rsidRPr="00500976" w:rsidRDefault="00500976" w:rsidP="00500976">
            <w:pPr>
              <w:jc w:val="both"/>
              <w:rPr>
                <w:rFonts w:ascii="Calibri Light" w:hAnsi="Calibri Light" w:cs="Calibri Light"/>
                <w:lang w:eastAsia="fr-FR"/>
              </w:rPr>
            </w:pPr>
            <w:proofErr w:type="spellStart"/>
            <w:r w:rsidRPr="00500976">
              <w:rPr>
                <w:rFonts w:ascii="Calibri Light" w:hAnsi="Calibri Light" w:cs="Calibri Light"/>
                <w:lang w:eastAsia="fr-FR"/>
              </w:rPr>
              <w:t>Réso</w:t>
            </w:r>
            <w:proofErr w:type="spellEnd"/>
            <w:r w:rsidRPr="00500976">
              <w:rPr>
                <w:rFonts w:ascii="Calibri Light" w:hAnsi="Calibri Light" w:cs="Calibri Light"/>
                <w:lang w:eastAsia="fr-FR"/>
              </w:rPr>
              <w:t> : 04-01-2023</w:t>
            </w:r>
          </w:p>
        </w:tc>
      </w:tr>
    </w:tbl>
    <w:p w14:paraId="569F2C2A" w14:textId="5ED22F72" w:rsidR="00500976" w:rsidRDefault="00500976">
      <w:pPr>
        <w:rPr>
          <w:rFonts w:ascii="Calibri Light" w:hAnsi="Calibri Light" w:cs="Calibri Light"/>
        </w:rPr>
      </w:pPr>
      <w:bookmarkStart w:id="2" w:name="_Hlk133497057"/>
      <w:r>
        <w:rPr>
          <w:rFonts w:ascii="Calibri Light" w:hAnsi="Calibri Light" w:cs="Calibri Light"/>
        </w:rPr>
        <w:br w:type="page"/>
      </w:r>
    </w:p>
    <w:p w14:paraId="1308D9FE"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lastRenderedPageBreak/>
        <w:t>ANNEXE « A »</w:t>
      </w:r>
    </w:p>
    <w:p w14:paraId="559F9DB2"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p>
    <w:p w14:paraId="4FA9C593" w14:textId="1CF0F169" w:rsidR="00644464"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TARIFICATION SERVICES MUNICIPAUX</w:t>
      </w:r>
    </w:p>
    <w:p w14:paraId="5D45215A" w14:textId="77777777" w:rsidR="002E7C1D" w:rsidRPr="00500976" w:rsidRDefault="002E7C1D" w:rsidP="00500976">
      <w:pPr>
        <w:spacing w:after="0" w:line="240" w:lineRule="auto"/>
        <w:jc w:val="center"/>
        <w:rPr>
          <w:rFonts w:ascii="Calibri Light" w:eastAsia="Times New Roman" w:hAnsi="Calibri Light" w:cs="Calibri Light"/>
          <w:b/>
          <w:bCs/>
          <w:kern w:val="0"/>
          <w:szCs w:val="20"/>
          <w:lang w:eastAsia="fr-FR"/>
          <w14:ligatures w14:val="none"/>
        </w:rPr>
      </w:pPr>
    </w:p>
    <w:p w14:paraId="718DE4BB" w14:textId="77777777" w:rsidR="00500976" w:rsidRPr="00500976" w:rsidRDefault="00500976" w:rsidP="00500976">
      <w:pPr>
        <w:spacing w:after="0" w:line="240" w:lineRule="auto"/>
        <w:jc w:val="center"/>
        <w:rPr>
          <w:rFonts w:ascii="Calibri Light" w:eastAsia="Times New Roman" w:hAnsi="Calibri Light" w:cs="Calibri Light"/>
          <w:b/>
          <w:bCs/>
          <w:kern w:val="0"/>
          <w:szCs w:val="20"/>
          <w:u w:val="single"/>
          <w:lang w:eastAsia="fr-FR"/>
          <w14:ligatures w14:val="none"/>
        </w:rPr>
      </w:pPr>
      <w:r w:rsidRPr="00500976">
        <w:rPr>
          <w:rFonts w:ascii="Calibri Light" w:eastAsia="Times New Roman" w:hAnsi="Calibri Light" w:cs="Calibri Light"/>
          <w:b/>
          <w:bCs/>
          <w:kern w:val="0"/>
          <w:szCs w:val="20"/>
          <w:u w:val="single"/>
          <w:lang w:eastAsia="fr-FR"/>
          <w14:ligatures w14:val="none"/>
        </w:rPr>
        <w:t>ADMINISTRATION GÉNÉRALE ET GREFFE</w:t>
      </w:r>
    </w:p>
    <w:p w14:paraId="6B8CC9CD"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tbl>
      <w:tblPr>
        <w:tblStyle w:val="Grilledutableau2"/>
        <w:tblW w:w="0" w:type="auto"/>
        <w:tblLook w:val="04A0" w:firstRow="1" w:lastRow="0" w:firstColumn="1" w:lastColumn="0" w:noHBand="0" w:noVBand="1"/>
      </w:tblPr>
      <w:tblGrid>
        <w:gridCol w:w="5781"/>
        <w:gridCol w:w="1862"/>
      </w:tblGrid>
      <w:tr w:rsidR="00500976" w:rsidRPr="00500976" w14:paraId="087ED3D9" w14:textId="77777777" w:rsidTr="00E9127E">
        <w:trPr>
          <w:trHeight w:val="340"/>
        </w:trPr>
        <w:tc>
          <w:tcPr>
            <w:tcW w:w="6656" w:type="dxa"/>
            <w:shd w:val="clear" w:color="auto" w:fill="00B050"/>
            <w:vAlign w:val="center"/>
          </w:tcPr>
          <w:p w14:paraId="13269EA8" w14:textId="77777777" w:rsidR="00500976" w:rsidRPr="00500976" w:rsidRDefault="00500976" w:rsidP="00500976">
            <w:pPr>
              <w:rPr>
                <w:rFonts w:ascii="Calibri Light" w:hAnsi="Calibri Light" w:cs="Calibri Light"/>
                <w:b/>
                <w:bCs/>
                <w:color w:val="FFFFFF"/>
                <w:lang w:eastAsia="fr-FR"/>
              </w:rPr>
            </w:pPr>
            <w:r w:rsidRPr="00500976">
              <w:rPr>
                <w:rFonts w:ascii="Calibri Light" w:hAnsi="Calibri Light" w:cs="Calibri Light"/>
                <w:b/>
                <w:bCs/>
                <w:color w:val="FFFFFF"/>
                <w:lang w:eastAsia="fr-FR"/>
              </w:rPr>
              <w:t>DOCUMENTS ET SERVICES</w:t>
            </w:r>
          </w:p>
        </w:tc>
        <w:tc>
          <w:tcPr>
            <w:tcW w:w="1980" w:type="dxa"/>
            <w:shd w:val="clear" w:color="auto" w:fill="00B050"/>
            <w:vAlign w:val="center"/>
          </w:tcPr>
          <w:p w14:paraId="4BA15D23" w14:textId="77777777" w:rsidR="00500976" w:rsidRPr="00500976" w:rsidRDefault="00500976" w:rsidP="00500976">
            <w:pPr>
              <w:jc w:val="center"/>
              <w:rPr>
                <w:rFonts w:ascii="Calibri Light" w:hAnsi="Calibri Light" w:cs="Calibri Light"/>
                <w:b/>
                <w:bCs/>
                <w:color w:val="FFFFFF"/>
                <w:lang w:eastAsia="fr-FR"/>
              </w:rPr>
            </w:pPr>
            <w:r w:rsidRPr="00500976">
              <w:rPr>
                <w:rFonts w:ascii="Calibri Light" w:hAnsi="Calibri Light" w:cs="Calibri Light"/>
                <w:b/>
                <w:bCs/>
                <w:color w:val="FFFFFF"/>
                <w:lang w:eastAsia="fr-FR"/>
              </w:rPr>
              <w:t>TARIF</w:t>
            </w:r>
          </w:p>
        </w:tc>
      </w:tr>
      <w:tr w:rsidR="00500976" w:rsidRPr="00500976" w14:paraId="555B3E44" w14:textId="77777777" w:rsidTr="00E9127E">
        <w:trPr>
          <w:trHeight w:val="340"/>
        </w:trPr>
        <w:tc>
          <w:tcPr>
            <w:tcW w:w="6656" w:type="dxa"/>
            <w:shd w:val="clear" w:color="auto" w:fill="DEFFBD"/>
            <w:vAlign w:val="center"/>
          </w:tcPr>
          <w:p w14:paraId="0491CDEE" w14:textId="77777777" w:rsidR="00500976" w:rsidRPr="00500976" w:rsidRDefault="00500976" w:rsidP="00500976">
            <w:pPr>
              <w:rPr>
                <w:rFonts w:ascii="Calibri Light" w:hAnsi="Calibri Light" w:cs="Calibri Light"/>
                <w:b/>
                <w:bCs/>
                <w:lang w:eastAsia="fr-FR"/>
              </w:rPr>
            </w:pPr>
            <w:r w:rsidRPr="00500976">
              <w:rPr>
                <w:rFonts w:ascii="Calibri Light" w:hAnsi="Calibri Light" w:cs="Calibri Light"/>
                <w:b/>
                <w:bCs/>
                <w:lang w:eastAsia="fr-FR"/>
              </w:rPr>
              <w:t>Licences pour animaux</w:t>
            </w:r>
          </w:p>
        </w:tc>
        <w:tc>
          <w:tcPr>
            <w:tcW w:w="1980" w:type="dxa"/>
            <w:shd w:val="clear" w:color="auto" w:fill="DEFFBD"/>
            <w:vAlign w:val="center"/>
          </w:tcPr>
          <w:p w14:paraId="6895C95F" w14:textId="77777777" w:rsidR="00500976" w:rsidRPr="00500976" w:rsidRDefault="00500976" w:rsidP="00500976">
            <w:pPr>
              <w:jc w:val="center"/>
              <w:rPr>
                <w:rFonts w:ascii="Calibri Light" w:hAnsi="Calibri Light" w:cs="Calibri Light"/>
                <w:lang w:eastAsia="fr-FR"/>
              </w:rPr>
            </w:pPr>
          </w:p>
        </w:tc>
      </w:tr>
      <w:tr w:rsidR="00500976" w:rsidRPr="00500976" w14:paraId="726B12D8" w14:textId="77777777" w:rsidTr="00E9127E">
        <w:trPr>
          <w:trHeight w:val="340"/>
        </w:trPr>
        <w:tc>
          <w:tcPr>
            <w:tcW w:w="6656" w:type="dxa"/>
            <w:shd w:val="clear" w:color="auto" w:fill="auto"/>
            <w:vAlign w:val="center"/>
          </w:tcPr>
          <w:p w14:paraId="2870A11A"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 xml:space="preserve">Licence pour un chien </w:t>
            </w:r>
            <w:r w:rsidRPr="00500976">
              <w:rPr>
                <w:rFonts w:ascii="Calibri Light" w:hAnsi="Calibri Light" w:cs="Calibri Light"/>
                <w:sz w:val="18"/>
                <w:szCs w:val="16"/>
                <w:lang w:eastAsia="fr-FR"/>
              </w:rPr>
              <w:t xml:space="preserve">(inclus le médaillon) voir </w:t>
            </w:r>
            <w:hyperlink r:id="rId13" w:anchor="04-2021 - Garde animaux (chiens)R 04-2021 Règlement harmonisé _garde animaux.docx" w:history="1">
              <w:r w:rsidRPr="00500976">
                <w:rPr>
                  <w:rFonts w:ascii="Calibri Light" w:hAnsi="Calibri Light" w:cs="Calibri Light"/>
                  <w:color w:val="0000FF"/>
                  <w:sz w:val="18"/>
                  <w:szCs w:val="16"/>
                  <w:u w:val="single"/>
                  <w:lang w:eastAsia="fr-FR"/>
                </w:rPr>
                <w:t>règlement 04-2022</w:t>
              </w:r>
            </w:hyperlink>
            <w:r w:rsidRPr="00500976">
              <w:rPr>
                <w:rFonts w:ascii="Calibri Light" w:hAnsi="Calibri Light" w:cs="Calibri Light"/>
                <w:sz w:val="18"/>
                <w:szCs w:val="16"/>
                <w:lang w:eastAsia="fr-FR"/>
              </w:rPr>
              <w:t xml:space="preserve"> </w:t>
            </w:r>
          </w:p>
        </w:tc>
        <w:tc>
          <w:tcPr>
            <w:tcW w:w="1980" w:type="dxa"/>
            <w:vAlign w:val="center"/>
          </w:tcPr>
          <w:p w14:paraId="03E13997" w14:textId="77777777" w:rsidR="00500976" w:rsidRPr="00500976" w:rsidRDefault="00500976" w:rsidP="00500976">
            <w:pPr>
              <w:jc w:val="center"/>
              <w:rPr>
                <w:rFonts w:ascii="Calibri Light" w:hAnsi="Calibri Light" w:cs="Calibri Light"/>
                <w:lang w:eastAsia="fr-FR"/>
              </w:rPr>
            </w:pPr>
          </w:p>
        </w:tc>
      </w:tr>
      <w:tr w:rsidR="00500976" w:rsidRPr="00500976" w14:paraId="017C7BE3" w14:textId="77777777" w:rsidTr="00E9127E">
        <w:trPr>
          <w:trHeight w:val="340"/>
        </w:trPr>
        <w:tc>
          <w:tcPr>
            <w:tcW w:w="6656" w:type="dxa"/>
            <w:shd w:val="clear" w:color="auto" w:fill="auto"/>
            <w:vAlign w:val="center"/>
          </w:tcPr>
          <w:p w14:paraId="10BEE321" w14:textId="77777777" w:rsidR="00500976" w:rsidRPr="00500976" w:rsidRDefault="00500976" w:rsidP="00500976">
            <w:pPr>
              <w:numPr>
                <w:ilvl w:val="0"/>
                <w:numId w:val="23"/>
              </w:numPr>
              <w:rPr>
                <w:rFonts w:ascii="Calibri Light" w:hAnsi="Calibri Light" w:cs="Calibri Light"/>
                <w:lang w:eastAsia="fr-FR"/>
              </w:rPr>
            </w:pPr>
            <w:r w:rsidRPr="00500976">
              <w:rPr>
                <w:rFonts w:ascii="Calibri Light" w:hAnsi="Calibri Light" w:cs="Calibri Light"/>
                <w:lang w:eastAsia="fr-FR"/>
              </w:rPr>
              <w:t>Pour la première année (enregistrement)</w:t>
            </w:r>
          </w:p>
        </w:tc>
        <w:tc>
          <w:tcPr>
            <w:tcW w:w="1980" w:type="dxa"/>
            <w:vAlign w:val="center"/>
          </w:tcPr>
          <w:p w14:paraId="061C29CE"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25 $</w:t>
            </w:r>
          </w:p>
        </w:tc>
      </w:tr>
      <w:tr w:rsidR="00500976" w:rsidRPr="00500976" w14:paraId="7AF13808" w14:textId="77777777" w:rsidTr="00E9127E">
        <w:trPr>
          <w:trHeight w:val="340"/>
        </w:trPr>
        <w:tc>
          <w:tcPr>
            <w:tcW w:w="6656" w:type="dxa"/>
            <w:shd w:val="clear" w:color="auto" w:fill="auto"/>
            <w:vAlign w:val="center"/>
          </w:tcPr>
          <w:p w14:paraId="1FA961D9" w14:textId="77777777" w:rsidR="00500976" w:rsidRPr="00500976" w:rsidRDefault="00500976" w:rsidP="00500976">
            <w:pPr>
              <w:numPr>
                <w:ilvl w:val="0"/>
                <w:numId w:val="23"/>
              </w:numPr>
              <w:rPr>
                <w:rFonts w:ascii="Calibri Light" w:hAnsi="Calibri Light" w:cs="Calibri Light"/>
                <w:lang w:eastAsia="fr-FR"/>
              </w:rPr>
            </w:pPr>
            <w:r w:rsidRPr="00500976">
              <w:rPr>
                <w:rFonts w:ascii="Calibri Light" w:hAnsi="Calibri Light" w:cs="Calibri Light"/>
                <w:lang w:eastAsia="fr-FR"/>
              </w:rPr>
              <w:t>Pour le renouvellement annuel</w:t>
            </w:r>
          </w:p>
        </w:tc>
        <w:tc>
          <w:tcPr>
            <w:tcW w:w="1980" w:type="dxa"/>
            <w:vAlign w:val="center"/>
          </w:tcPr>
          <w:p w14:paraId="401B8605"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10 $</w:t>
            </w:r>
          </w:p>
        </w:tc>
      </w:tr>
      <w:tr w:rsidR="00500976" w:rsidRPr="00500976" w14:paraId="73D2C48C" w14:textId="77777777" w:rsidTr="00E9127E">
        <w:trPr>
          <w:trHeight w:val="340"/>
        </w:trPr>
        <w:tc>
          <w:tcPr>
            <w:tcW w:w="6656" w:type="dxa"/>
            <w:shd w:val="clear" w:color="auto" w:fill="auto"/>
            <w:vAlign w:val="center"/>
          </w:tcPr>
          <w:p w14:paraId="12FF74B5" w14:textId="77777777" w:rsidR="00500976" w:rsidRPr="00500976" w:rsidRDefault="00500976" w:rsidP="00500976">
            <w:pPr>
              <w:numPr>
                <w:ilvl w:val="0"/>
                <w:numId w:val="23"/>
              </w:numPr>
              <w:rPr>
                <w:rFonts w:ascii="Calibri Light" w:hAnsi="Calibri Light" w:cs="Calibri Light"/>
                <w:lang w:eastAsia="fr-FR"/>
              </w:rPr>
            </w:pPr>
            <w:r w:rsidRPr="00500976">
              <w:rPr>
                <w:rFonts w:ascii="Calibri Light" w:hAnsi="Calibri Light" w:cs="Calibri Light"/>
                <w:lang w:eastAsia="fr-FR"/>
              </w:rPr>
              <w:t xml:space="preserve">Remplacement du médaillon </w:t>
            </w:r>
          </w:p>
        </w:tc>
        <w:tc>
          <w:tcPr>
            <w:tcW w:w="1980" w:type="dxa"/>
            <w:shd w:val="clear" w:color="auto" w:fill="auto"/>
            <w:vAlign w:val="center"/>
          </w:tcPr>
          <w:p w14:paraId="6D2D0982"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5 $</w:t>
            </w:r>
          </w:p>
        </w:tc>
      </w:tr>
      <w:tr w:rsidR="00500976" w:rsidRPr="00500976" w14:paraId="143FDCA1" w14:textId="77777777" w:rsidTr="00E9127E">
        <w:trPr>
          <w:trHeight w:val="340"/>
        </w:trPr>
        <w:tc>
          <w:tcPr>
            <w:tcW w:w="6656" w:type="dxa"/>
            <w:shd w:val="clear" w:color="auto" w:fill="DEFFBD"/>
            <w:vAlign w:val="center"/>
          </w:tcPr>
          <w:p w14:paraId="77CB26AB" w14:textId="77777777" w:rsidR="00500976" w:rsidRPr="00500976" w:rsidRDefault="00500976" w:rsidP="00500976">
            <w:pPr>
              <w:rPr>
                <w:rFonts w:ascii="Calibri Light" w:hAnsi="Calibri Light" w:cs="Calibri Light"/>
                <w:b/>
                <w:bCs/>
                <w:lang w:eastAsia="fr-FR"/>
              </w:rPr>
            </w:pPr>
            <w:r w:rsidRPr="00500976">
              <w:rPr>
                <w:rFonts w:ascii="Calibri Light" w:hAnsi="Calibri Light" w:cs="Calibri Light"/>
                <w:b/>
                <w:bCs/>
                <w:lang w:eastAsia="fr-FR"/>
              </w:rPr>
              <w:t>Frais pour le gardien d’un animal</w:t>
            </w:r>
          </w:p>
        </w:tc>
        <w:tc>
          <w:tcPr>
            <w:tcW w:w="1980" w:type="dxa"/>
            <w:shd w:val="clear" w:color="auto" w:fill="DEFFBD"/>
            <w:vAlign w:val="center"/>
          </w:tcPr>
          <w:p w14:paraId="4797590B" w14:textId="77777777" w:rsidR="00500976" w:rsidRPr="00500976" w:rsidRDefault="00500976" w:rsidP="00500976">
            <w:pPr>
              <w:jc w:val="center"/>
              <w:rPr>
                <w:rFonts w:ascii="Calibri Light" w:hAnsi="Calibri Light" w:cs="Calibri Light"/>
                <w:lang w:eastAsia="fr-FR"/>
              </w:rPr>
            </w:pPr>
          </w:p>
        </w:tc>
      </w:tr>
      <w:tr w:rsidR="00500976" w:rsidRPr="00500976" w14:paraId="651628F1" w14:textId="77777777" w:rsidTr="00E9127E">
        <w:trPr>
          <w:trHeight w:val="340"/>
        </w:trPr>
        <w:tc>
          <w:tcPr>
            <w:tcW w:w="6656" w:type="dxa"/>
            <w:vAlign w:val="center"/>
          </w:tcPr>
          <w:p w14:paraId="70FFD9F6" w14:textId="77777777" w:rsidR="00500976" w:rsidRPr="00500976" w:rsidRDefault="00500976" w:rsidP="00500976">
            <w:pPr>
              <w:numPr>
                <w:ilvl w:val="0"/>
                <w:numId w:val="24"/>
              </w:numPr>
              <w:rPr>
                <w:rFonts w:ascii="Calibri Light" w:hAnsi="Calibri Light" w:cs="Calibri Light"/>
                <w:lang w:eastAsia="fr-FR"/>
              </w:rPr>
            </w:pPr>
            <w:r w:rsidRPr="00500976">
              <w:rPr>
                <w:rFonts w:ascii="Calibri Light" w:hAnsi="Calibri Light" w:cs="Calibri Light"/>
                <w:lang w:eastAsia="fr-FR"/>
              </w:rPr>
              <w:t>Frais de transport, de garde et de nourriture que doit payer le gardien d’un animal pour le récupérer</w:t>
            </w:r>
          </w:p>
        </w:tc>
        <w:tc>
          <w:tcPr>
            <w:tcW w:w="1980" w:type="dxa"/>
            <w:vAlign w:val="center"/>
          </w:tcPr>
          <w:p w14:paraId="2259AB87"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25 $ / jour</w:t>
            </w:r>
          </w:p>
        </w:tc>
      </w:tr>
      <w:tr w:rsidR="00500976" w:rsidRPr="00500976" w14:paraId="21E5116A" w14:textId="77777777" w:rsidTr="00E9127E">
        <w:trPr>
          <w:trHeight w:val="340"/>
        </w:trPr>
        <w:tc>
          <w:tcPr>
            <w:tcW w:w="6656" w:type="dxa"/>
            <w:shd w:val="clear" w:color="auto" w:fill="DEFFBD"/>
            <w:vAlign w:val="center"/>
          </w:tcPr>
          <w:p w14:paraId="1E2D89A8" w14:textId="77777777" w:rsidR="00500976" w:rsidRPr="00500976" w:rsidRDefault="00500976" w:rsidP="00500976">
            <w:pPr>
              <w:rPr>
                <w:rFonts w:ascii="Calibri Light" w:hAnsi="Calibri Light" w:cs="Calibri Light"/>
                <w:b/>
                <w:bCs/>
                <w:lang w:eastAsia="fr-FR"/>
              </w:rPr>
            </w:pPr>
            <w:r w:rsidRPr="00500976">
              <w:rPr>
                <w:rFonts w:ascii="Calibri Light" w:hAnsi="Calibri Light" w:cs="Calibri Light"/>
                <w:b/>
                <w:bCs/>
                <w:lang w:eastAsia="fr-FR"/>
              </w:rPr>
              <w:t>Administration générale</w:t>
            </w:r>
          </w:p>
        </w:tc>
        <w:tc>
          <w:tcPr>
            <w:tcW w:w="1980" w:type="dxa"/>
            <w:shd w:val="clear" w:color="auto" w:fill="DEFFBD"/>
            <w:vAlign w:val="center"/>
          </w:tcPr>
          <w:p w14:paraId="5406BF48" w14:textId="77777777" w:rsidR="00500976" w:rsidRPr="00500976" w:rsidRDefault="00500976" w:rsidP="00500976">
            <w:pPr>
              <w:jc w:val="center"/>
              <w:rPr>
                <w:rFonts w:ascii="Calibri Light" w:hAnsi="Calibri Light" w:cs="Calibri Light"/>
                <w:lang w:eastAsia="fr-FR"/>
              </w:rPr>
            </w:pPr>
          </w:p>
        </w:tc>
      </w:tr>
      <w:tr w:rsidR="00500976" w:rsidRPr="00500976" w14:paraId="6FBA22C3" w14:textId="77777777" w:rsidTr="00E9127E">
        <w:trPr>
          <w:trHeight w:val="340"/>
        </w:trPr>
        <w:tc>
          <w:tcPr>
            <w:tcW w:w="6656" w:type="dxa"/>
            <w:vAlign w:val="center"/>
          </w:tcPr>
          <w:p w14:paraId="6BD9C454"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Frais d’administration – Facturation diverses aux municipalités</w:t>
            </w:r>
          </w:p>
        </w:tc>
        <w:tc>
          <w:tcPr>
            <w:tcW w:w="1980" w:type="dxa"/>
            <w:vAlign w:val="center"/>
          </w:tcPr>
          <w:p w14:paraId="1C4DCCE5"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5.47 %</w:t>
            </w:r>
          </w:p>
        </w:tc>
      </w:tr>
      <w:tr w:rsidR="00500976" w:rsidRPr="00500976" w14:paraId="3BA4FC5C" w14:textId="77777777" w:rsidTr="00E9127E">
        <w:trPr>
          <w:trHeight w:val="340"/>
        </w:trPr>
        <w:tc>
          <w:tcPr>
            <w:tcW w:w="6656" w:type="dxa"/>
            <w:vAlign w:val="center"/>
          </w:tcPr>
          <w:p w14:paraId="52D48E2C"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Intérêt – Facturation diverses</w:t>
            </w:r>
          </w:p>
        </w:tc>
        <w:tc>
          <w:tcPr>
            <w:tcW w:w="1980" w:type="dxa"/>
            <w:vAlign w:val="center"/>
          </w:tcPr>
          <w:p w14:paraId="3F5F0739"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12 %</w:t>
            </w:r>
          </w:p>
        </w:tc>
      </w:tr>
      <w:tr w:rsidR="00500976" w:rsidRPr="00500976" w14:paraId="0FE8DC03" w14:textId="77777777" w:rsidTr="00E9127E">
        <w:trPr>
          <w:trHeight w:val="340"/>
        </w:trPr>
        <w:tc>
          <w:tcPr>
            <w:tcW w:w="6656" w:type="dxa"/>
            <w:vAlign w:val="center"/>
          </w:tcPr>
          <w:p w14:paraId="4372296B"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Frais de chèque non honoré par une institution financière</w:t>
            </w:r>
          </w:p>
        </w:tc>
        <w:tc>
          <w:tcPr>
            <w:tcW w:w="1980" w:type="dxa"/>
            <w:vAlign w:val="center"/>
          </w:tcPr>
          <w:p w14:paraId="0DABB91A"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45 $</w:t>
            </w:r>
          </w:p>
        </w:tc>
      </w:tr>
      <w:tr w:rsidR="00500976" w:rsidRPr="00500976" w14:paraId="3C288768" w14:textId="77777777" w:rsidTr="00E9127E">
        <w:trPr>
          <w:trHeight w:val="340"/>
        </w:trPr>
        <w:tc>
          <w:tcPr>
            <w:tcW w:w="6656" w:type="dxa"/>
            <w:vAlign w:val="center"/>
          </w:tcPr>
          <w:p w14:paraId="734D1017"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Certificat d’évaluation / Confirmation de taxe</w:t>
            </w:r>
          </w:p>
        </w:tc>
        <w:tc>
          <w:tcPr>
            <w:tcW w:w="1980" w:type="dxa"/>
            <w:vAlign w:val="center"/>
          </w:tcPr>
          <w:p w14:paraId="6E6F3A9D"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Gratuit</w:t>
            </w:r>
          </w:p>
        </w:tc>
      </w:tr>
      <w:tr w:rsidR="00500976" w:rsidRPr="00500976" w14:paraId="414ABB6D" w14:textId="77777777" w:rsidTr="00E9127E">
        <w:trPr>
          <w:trHeight w:val="340"/>
        </w:trPr>
        <w:tc>
          <w:tcPr>
            <w:tcW w:w="6656" w:type="dxa"/>
            <w:vAlign w:val="center"/>
          </w:tcPr>
          <w:p w14:paraId="79DF69AF"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Photocopie ou impression de document noir et blanc</w:t>
            </w:r>
            <w:r w:rsidRPr="00500976">
              <w:rPr>
                <w:rFonts w:ascii="Calibri Light" w:hAnsi="Calibri Light" w:cs="Calibri Light"/>
                <w:vertAlign w:val="superscript"/>
                <w:lang w:eastAsia="fr-FR"/>
              </w:rPr>
              <w:footnoteReference w:id="1"/>
            </w:r>
          </w:p>
        </w:tc>
        <w:tc>
          <w:tcPr>
            <w:tcW w:w="1980" w:type="dxa"/>
            <w:vAlign w:val="center"/>
          </w:tcPr>
          <w:p w14:paraId="0AE654AA"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0.25 $</w:t>
            </w:r>
          </w:p>
        </w:tc>
      </w:tr>
      <w:tr w:rsidR="00500976" w:rsidRPr="00500976" w14:paraId="1F2B3292" w14:textId="77777777" w:rsidTr="00E9127E">
        <w:trPr>
          <w:trHeight w:val="340"/>
        </w:trPr>
        <w:tc>
          <w:tcPr>
            <w:tcW w:w="6656" w:type="dxa"/>
            <w:vAlign w:val="center"/>
          </w:tcPr>
          <w:p w14:paraId="6B050AE1"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Photocopie ou impression de document couleur</w:t>
            </w:r>
            <w:r w:rsidRPr="00500976">
              <w:rPr>
                <w:rFonts w:ascii="Calibri Light" w:hAnsi="Calibri Light" w:cs="Calibri Light"/>
                <w:vertAlign w:val="superscript"/>
                <w:lang w:eastAsia="fr-FR"/>
              </w:rPr>
              <w:t>1</w:t>
            </w:r>
          </w:p>
          <w:p w14:paraId="3B7F421D"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8</w:t>
            </w:r>
            <w:r w:rsidRPr="00500976">
              <w:rPr>
                <w:rFonts w:ascii="Calibri Light" w:hAnsi="Calibri Light" w:cs="Calibri Light"/>
                <w:lang w:eastAsia="fr-FR"/>
              </w:rPr>
              <w:softHyphen/>
              <w:t>½ x 11</w:t>
            </w:r>
          </w:p>
          <w:p w14:paraId="1C182D6D"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8½ x 14</w:t>
            </w:r>
          </w:p>
          <w:p w14:paraId="66936EBC"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11 x 17</w:t>
            </w:r>
          </w:p>
        </w:tc>
        <w:tc>
          <w:tcPr>
            <w:tcW w:w="1980" w:type="dxa"/>
            <w:vAlign w:val="center"/>
          </w:tcPr>
          <w:p w14:paraId="410C0EB8"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0.45 $</w:t>
            </w:r>
          </w:p>
          <w:p w14:paraId="069D7C51"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0.55 $</w:t>
            </w:r>
          </w:p>
          <w:p w14:paraId="62B6F03D"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0.75 $</w:t>
            </w:r>
          </w:p>
        </w:tc>
      </w:tr>
      <w:tr w:rsidR="00500976" w:rsidRPr="00500976" w14:paraId="61243DF8" w14:textId="77777777" w:rsidTr="00E9127E">
        <w:trPr>
          <w:trHeight w:val="340"/>
        </w:trPr>
        <w:tc>
          <w:tcPr>
            <w:tcW w:w="6656" w:type="dxa"/>
            <w:vAlign w:val="center"/>
          </w:tcPr>
          <w:p w14:paraId="573FDFC8"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Télécopie (fax)</w:t>
            </w:r>
            <w:r w:rsidRPr="00500976">
              <w:rPr>
                <w:rFonts w:ascii="Calibri Light" w:hAnsi="Calibri Light" w:cs="Calibri Light"/>
                <w:vertAlign w:val="superscript"/>
                <w:lang w:eastAsia="fr-FR"/>
              </w:rPr>
              <w:t>1</w:t>
            </w:r>
          </w:p>
        </w:tc>
        <w:tc>
          <w:tcPr>
            <w:tcW w:w="1980" w:type="dxa"/>
            <w:vAlign w:val="center"/>
          </w:tcPr>
          <w:p w14:paraId="4878E634"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0.25 $</w:t>
            </w:r>
          </w:p>
        </w:tc>
      </w:tr>
      <w:tr w:rsidR="00500976" w:rsidRPr="00500976" w14:paraId="065C4FAC" w14:textId="77777777" w:rsidTr="00E9127E">
        <w:trPr>
          <w:trHeight w:val="340"/>
        </w:trPr>
        <w:tc>
          <w:tcPr>
            <w:tcW w:w="6656" w:type="dxa"/>
            <w:vAlign w:val="center"/>
          </w:tcPr>
          <w:p w14:paraId="466A2E35"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Épinglette de la municipalité</w:t>
            </w:r>
          </w:p>
        </w:tc>
        <w:tc>
          <w:tcPr>
            <w:tcW w:w="1980" w:type="dxa"/>
            <w:vAlign w:val="center"/>
          </w:tcPr>
          <w:p w14:paraId="727B7C4B"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4.00 $</w:t>
            </w:r>
          </w:p>
        </w:tc>
      </w:tr>
      <w:tr w:rsidR="00500976" w:rsidRPr="00500976" w14:paraId="6B705774" w14:textId="77777777" w:rsidTr="00E9127E">
        <w:trPr>
          <w:trHeight w:val="340"/>
        </w:trPr>
        <w:tc>
          <w:tcPr>
            <w:tcW w:w="6656" w:type="dxa"/>
            <w:vAlign w:val="center"/>
          </w:tcPr>
          <w:p w14:paraId="1E6927DE"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Permis de vente de garage</w:t>
            </w:r>
          </w:p>
        </w:tc>
        <w:tc>
          <w:tcPr>
            <w:tcW w:w="1980" w:type="dxa"/>
            <w:vAlign w:val="center"/>
          </w:tcPr>
          <w:p w14:paraId="432B33D5"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Gratuit</w:t>
            </w:r>
          </w:p>
        </w:tc>
      </w:tr>
      <w:tr w:rsidR="00500976" w:rsidRPr="00500976" w14:paraId="0BC9771D" w14:textId="77777777" w:rsidTr="00E9127E">
        <w:trPr>
          <w:trHeight w:val="340"/>
        </w:trPr>
        <w:tc>
          <w:tcPr>
            <w:tcW w:w="6656" w:type="dxa"/>
            <w:vAlign w:val="center"/>
          </w:tcPr>
          <w:p w14:paraId="4FD7FE9E"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Permis de colportage</w:t>
            </w:r>
          </w:p>
        </w:tc>
        <w:tc>
          <w:tcPr>
            <w:tcW w:w="1980" w:type="dxa"/>
            <w:vAlign w:val="center"/>
          </w:tcPr>
          <w:p w14:paraId="2C4FC872"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225.00 $</w:t>
            </w:r>
          </w:p>
        </w:tc>
      </w:tr>
      <w:tr w:rsidR="00500976" w:rsidRPr="00500976" w14:paraId="3EF890E2" w14:textId="77777777" w:rsidTr="00E9127E">
        <w:trPr>
          <w:trHeight w:val="340"/>
        </w:trPr>
        <w:tc>
          <w:tcPr>
            <w:tcW w:w="6656" w:type="dxa"/>
            <w:vAlign w:val="center"/>
          </w:tcPr>
          <w:p w14:paraId="4AEB41C4"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Permis de feu</w:t>
            </w:r>
          </w:p>
        </w:tc>
        <w:tc>
          <w:tcPr>
            <w:tcW w:w="1980" w:type="dxa"/>
            <w:vAlign w:val="center"/>
          </w:tcPr>
          <w:p w14:paraId="3E46D8D1"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Gratuit</w:t>
            </w:r>
          </w:p>
        </w:tc>
      </w:tr>
      <w:tr w:rsidR="00500976" w:rsidRPr="00500976" w14:paraId="3C669B55" w14:textId="77777777" w:rsidTr="00E9127E">
        <w:trPr>
          <w:trHeight w:val="340"/>
        </w:trPr>
        <w:tc>
          <w:tcPr>
            <w:tcW w:w="6656" w:type="dxa"/>
            <w:vAlign w:val="center"/>
          </w:tcPr>
          <w:p w14:paraId="60DB0877"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 xml:space="preserve">Frais d’expédition de documents (sur demande) </w:t>
            </w:r>
          </w:p>
        </w:tc>
        <w:tc>
          <w:tcPr>
            <w:tcW w:w="1980" w:type="dxa"/>
            <w:vAlign w:val="center"/>
          </w:tcPr>
          <w:p w14:paraId="4DE09951"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Coûts réels</w:t>
            </w:r>
          </w:p>
        </w:tc>
      </w:tr>
      <w:tr w:rsidR="00500976" w:rsidRPr="00500976" w14:paraId="73911F76" w14:textId="77777777" w:rsidTr="00E9127E">
        <w:trPr>
          <w:trHeight w:val="340"/>
        </w:trPr>
        <w:tc>
          <w:tcPr>
            <w:tcW w:w="6656" w:type="dxa"/>
            <w:vAlign w:val="center"/>
          </w:tcPr>
          <w:p w14:paraId="4761DCBA"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 xml:space="preserve">Envoi courrier recommandé </w:t>
            </w:r>
          </w:p>
        </w:tc>
        <w:tc>
          <w:tcPr>
            <w:tcW w:w="1980" w:type="dxa"/>
            <w:vAlign w:val="center"/>
          </w:tcPr>
          <w:p w14:paraId="105DA50A"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Coûts réels</w:t>
            </w:r>
          </w:p>
        </w:tc>
      </w:tr>
      <w:tr w:rsidR="00500976" w:rsidRPr="00500976" w14:paraId="39A4C2C6" w14:textId="77777777" w:rsidTr="00E9127E">
        <w:trPr>
          <w:trHeight w:val="340"/>
        </w:trPr>
        <w:tc>
          <w:tcPr>
            <w:tcW w:w="6656" w:type="dxa"/>
            <w:vAlign w:val="center"/>
          </w:tcPr>
          <w:p w14:paraId="2170DFDD"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 xml:space="preserve">Plastification </w:t>
            </w:r>
          </w:p>
          <w:p w14:paraId="0248EDA4"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Format « carte affaires »</w:t>
            </w:r>
          </w:p>
          <w:p w14:paraId="42D16393"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Format « lettre »</w:t>
            </w:r>
          </w:p>
        </w:tc>
        <w:tc>
          <w:tcPr>
            <w:tcW w:w="1980" w:type="dxa"/>
            <w:vAlign w:val="center"/>
          </w:tcPr>
          <w:p w14:paraId="75E5E4AE" w14:textId="77777777" w:rsidR="00500976" w:rsidRPr="00500976" w:rsidRDefault="00500976" w:rsidP="00500976">
            <w:pPr>
              <w:jc w:val="center"/>
              <w:rPr>
                <w:rFonts w:ascii="Calibri Light" w:hAnsi="Calibri Light" w:cs="Calibri Light"/>
                <w:lang w:eastAsia="fr-FR"/>
              </w:rPr>
            </w:pPr>
          </w:p>
          <w:p w14:paraId="0F82D5BC"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1.00 $</w:t>
            </w:r>
          </w:p>
          <w:p w14:paraId="294E3DC7"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2.50 $</w:t>
            </w:r>
          </w:p>
        </w:tc>
      </w:tr>
      <w:tr w:rsidR="00500976" w:rsidRPr="00500976" w14:paraId="57E53396" w14:textId="77777777" w:rsidTr="00E9127E">
        <w:trPr>
          <w:trHeight w:val="340"/>
        </w:trPr>
        <w:tc>
          <w:tcPr>
            <w:tcW w:w="6656" w:type="dxa"/>
            <w:vAlign w:val="center"/>
          </w:tcPr>
          <w:p w14:paraId="00D10AB6"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Livre « Saint-Zéphirin-de-Courval ses origines son histoire »</w:t>
            </w:r>
          </w:p>
        </w:tc>
        <w:tc>
          <w:tcPr>
            <w:tcW w:w="1980" w:type="dxa"/>
            <w:vAlign w:val="center"/>
          </w:tcPr>
          <w:p w14:paraId="6E94A75B"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20 $</w:t>
            </w:r>
          </w:p>
        </w:tc>
      </w:tr>
      <w:tr w:rsidR="00500976" w:rsidRPr="00500976" w14:paraId="0687AFC8" w14:textId="77777777" w:rsidTr="00E9127E">
        <w:trPr>
          <w:trHeight w:val="340"/>
        </w:trPr>
        <w:tc>
          <w:tcPr>
            <w:tcW w:w="6656" w:type="dxa"/>
            <w:vAlign w:val="center"/>
          </w:tcPr>
          <w:p w14:paraId="0EF8EBAB"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Bac roulant pour les déchets fourni obligatoirement par la Municipalité (noir)</w:t>
            </w:r>
          </w:p>
        </w:tc>
        <w:tc>
          <w:tcPr>
            <w:tcW w:w="1980" w:type="dxa"/>
            <w:vAlign w:val="center"/>
          </w:tcPr>
          <w:p w14:paraId="7E75C15B"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Coûts réels</w:t>
            </w:r>
          </w:p>
        </w:tc>
      </w:tr>
      <w:tr w:rsidR="00500976" w:rsidRPr="00500976" w14:paraId="38F2D231" w14:textId="77777777" w:rsidTr="00E9127E">
        <w:trPr>
          <w:trHeight w:val="340"/>
        </w:trPr>
        <w:tc>
          <w:tcPr>
            <w:tcW w:w="6656" w:type="dxa"/>
            <w:vAlign w:val="center"/>
          </w:tcPr>
          <w:p w14:paraId="1E6F388A"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Bac roulant pour le recyclage fourni obligatoirement par la Municipalité (vert)</w:t>
            </w:r>
          </w:p>
        </w:tc>
        <w:tc>
          <w:tcPr>
            <w:tcW w:w="1980" w:type="dxa"/>
            <w:vAlign w:val="center"/>
          </w:tcPr>
          <w:p w14:paraId="2BD8D868"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Coûts réels</w:t>
            </w:r>
          </w:p>
        </w:tc>
      </w:tr>
      <w:tr w:rsidR="00500976" w:rsidRPr="00500976" w14:paraId="64AB5FB6" w14:textId="77777777" w:rsidTr="00E9127E">
        <w:trPr>
          <w:trHeight w:val="340"/>
        </w:trPr>
        <w:tc>
          <w:tcPr>
            <w:tcW w:w="6656" w:type="dxa"/>
            <w:shd w:val="clear" w:color="auto" w:fill="DEFFBD"/>
            <w:vAlign w:val="center"/>
          </w:tcPr>
          <w:p w14:paraId="5676756B" w14:textId="77777777" w:rsidR="00500976" w:rsidRPr="00500976" w:rsidRDefault="00500976" w:rsidP="00500976">
            <w:pPr>
              <w:rPr>
                <w:rFonts w:ascii="Calibri Light" w:hAnsi="Calibri Light" w:cs="Calibri Light"/>
                <w:b/>
                <w:bCs/>
                <w:lang w:eastAsia="fr-FR"/>
              </w:rPr>
            </w:pPr>
            <w:r w:rsidRPr="00500976">
              <w:rPr>
                <w:rFonts w:ascii="Calibri Light" w:hAnsi="Calibri Light" w:cs="Calibri Light"/>
                <w:b/>
                <w:bCs/>
                <w:lang w:eastAsia="fr-FR"/>
              </w:rPr>
              <w:t>Greffe</w:t>
            </w:r>
          </w:p>
        </w:tc>
        <w:tc>
          <w:tcPr>
            <w:tcW w:w="1980" w:type="dxa"/>
            <w:shd w:val="clear" w:color="auto" w:fill="DEFFBD"/>
            <w:vAlign w:val="center"/>
          </w:tcPr>
          <w:p w14:paraId="19837EFD" w14:textId="77777777" w:rsidR="00500976" w:rsidRPr="00500976" w:rsidRDefault="00500976" w:rsidP="00500976">
            <w:pPr>
              <w:jc w:val="center"/>
              <w:rPr>
                <w:rFonts w:ascii="Calibri Light" w:hAnsi="Calibri Light" w:cs="Calibri Light"/>
                <w:lang w:eastAsia="fr-FR"/>
              </w:rPr>
            </w:pPr>
          </w:p>
        </w:tc>
      </w:tr>
      <w:tr w:rsidR="00500976" w:rsidRPr="00500976" w14:paraId="20292A9A" w14:textId="77777777" w:rsidTr="00E9127E">
        <w:trPr>
          <w:trHeight w:val="340"/>
        </w:trPr>
        <w:tc>
          <w:tcPr>
            <w:tcW w:w="6656" w:type="dxa"/>
            <w:vAlign w:val="center"/>
          </w:tcPr>
          <w:p w14:paraId="1D83C4FA"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Copie règlement municipal – ce montant ne peut excéder la somme de 35 $</w:t>
            </w:r>
          </w:p>
        </w:tc>
        <w:tc>
          <w:tcPr>
            <w:tcW w:w="1980" w:type="dxa"/>
            <w:vAlign w:val="center"/>
          </w:tcPr>
          <w:p w14:paraId="632867F6"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0.25 $ /page</w:t>
            </w:r>
          </w:p>
        </w:tc>
      </w:tr>
      <w:tr w:rsidR="00500976" w:rsidRPr="00500976" w14:paraId="38C66559" w14:textId="77777777" w:rsidTr="00E9127E">
        <w:trPr>
          <w:trHeight w:val="340"/>
        </w:trPr>
        <w:tc>
          <w:tcPr>
            <w:tcW w:w="6656" w:type="dxa"/>
            <w:vAlign w:val="center"/>
          </w:tcPr>
          <w:p w14:paraId="66540E70"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Copie du rapport financier</w:t>
            </w:r>
          </w:p>
        </w:tc>
        <w:tc>
          <w:tcPr>
            <w:tcW w:w="1980" w:type="dxa"/>
            <w:vAlign w:val="center"/>
          </w:tcPr>
          <w:p w14:paraId="41BADD3E"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5.00 $</w:t>
            </w:r>
          </w:p>
        </w:tc>
      </w:tr>
      <w:tr w:rsidR="00500976" w:rsidRPr="00500976" w14:paraId="163F80B9" w14:textId="77777777" w:rsidTr="00E9127E">
        <w:trPr>
          <w:trHeight w:val="340"/>
        </w:trPr>
        <w:tc>
          <w:tcPr>
            <w:tcW w:w="6656" w:type="dxa"/>
            <w:vAlign w:val="center"/>
          </w:tcPr>
          <w:p w14:paraId="2E2AC84C"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Page dactylographiée ou manuscrite</w:t>
            </w:r>
          </w:p>
        </w:tc>
        <w:tc>
          <w:tcPr>
            <w:tcW w:w="1980" w:type="dxa"/>
            <w:vAlign w:val="center"/>
          </w:tcPr>
          <w:p w14:paraId="3A52D198"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4.50 $/page</w:t>
            </w:r>
          </w:p>
        </w:tc>
      </w:tr>
      <w:tr w:rsidR="00500976" w:rsidRPr="00500976" w14:paraId="6BB3F5CC" w14:textId="77777777" w:rsidTr="00E9127E">
        <w:trPr>
          <w:trHeight w:val="340"/>
        </w:trPr>
        <w:tc>
          <w:tcPr>
            <w:tcW w:w="6656" w:type="dxa"/>
            <w:shd w:val="clear" w:color="auto" w:fill="DEFFBD"/>
            <w:vAlign w:val="center"/>
          </w:tcPr>
          <w:p w14:paraId="1D39FE25" w14:textId="77777777" w:rsidR="00500976" w:rsidRPr="00500976" w:rsidRDefault="00500976" w:rsidP="00500976">
            <w:pPr>
              <w:rPr>
                <w:rFonts w:ascii="Calibri Light" w:hAnsi="Calibri Light" w:cs="Calibri Light"/>
                <w:b/>
                <w:bCs/>
                <w:lang w:eastAsia="fr-FR"/>
              </w:rPr>
            </w:pPr>
            <w:r w:rsidRPr="00500976">
              <w:rPr>
                <w:rFonts w:ascii="Calibri Light" w:hAnsi="Calibri Light" w:cs="Calibri Light"/>
                <w:b/>
                <w:bCs/>
                <w:lang w:eastAsia="fr-FR"/>
              </w:rPr>
              <w:t>Bibliothèque</w:t>
            </w:r>
          </w:p>
        </w:tc>
        <w:tc>
          <w:tcPr>
            <w:tcW w:w="1980" w:type="dxa"/>
            <w:shd w:val="clear" w:color="auto" w:fill="DEFFBD"/>
            <w:vAlign w:val="center"/>
          </w:tcPr>
          <w:p w14:paraId="54D7891D" w14:textId="77777777" w:rsidR="00500976" w:rsidRPr="00500976" w:rsidRDefault="00500976" w:rsidP="00500976">
            <w:pPr>
              <w:jc w:val="center"/>
              <w:rPr>
                <w:rFonts w:ascii="Calibri Light" w:hAnsi="Calibri Light" w:cs="Calibri Light"/>
                <w:lang w:eastAsia="fr-FR"/>
              </w:rPr>
            </w:pPr>
          </w:p>
        </w:tc>
      </w:tr>
      <w:tr w:rsidR="00500976" w:rsidRPr="00500976" w14:paraId="28D45C2A" w14:textId="77777777" w:rsidTr="00E9127E">
        <w:trPr>
          <w:trHeight w:val="340"/>
        </w:trPr>
        <w:tc>
          <w:tcPr>
            <w:tcW w:w="6656" w:type="dxa"/>
            <w:vAlign w:val="center"/>
          </w:tcPr>
          <w:p w14:paraId="71E99243"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Coût de remplacement d’un documents non retournés, perdus ou endommagés de la collection locale</w:t>
            </w:r>
          </w:p>
        </w:tc>
        <w:tc>
          <w:tcPr>
            <w:tcW w:w="1980" w:type="dxa"/>
            <w:vAlign w:val="center"/>
          </w:tcPr>
          <w:p w14:paraId="289CF79F"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Coûts réels de remplacement</w:t>
            </w:r>
          </w:p>
        </w:tc>
      </w:tr>
      <w:tr w:rsidR="00500976" w:rsidRPr="00500976" w14:paraId="5F7D9506" w14:textId="77777777" w:rsidTr="00E9127E">
        <w:trPr>
          <w:trHeight w:val="340"/>
        </w:trPr>
        <w:tc>
          <w:tcPr>
            <w:tcW w:w="6656" w:type="dxa"/>
            <w:vAlign w:val="center"/>
          </w:tcPr>
          <w:p w14:paraId="75E08315"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Coût de remplacement d’un documents non retournés, perdus ou endommagés de la collection déposée par le CRSBP</w:t>
            </w:r>
          </w:p>
        </w:tc>
        <w:tc>
          <w:tcPr>
            <w:tcW w:w="1980" w:type="dxa"/>
            <w:vAlign w:val="center"/>
          </w:tcPr>
          <w:p w14:paraId="4111B5F0"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Coûts réels de remplacement</w:t>
            </w:r>
          </w:p>
        </w:tc>
      </w:tr>
    </w:tbl>
    <w:p w14:paraId="6FCAE30A"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p w14:paraId="5574EAFF" w14:textId="77777777" w:rsidR="00500976" w:rsidRPr="00500976" w:rsidRDefault="00500976" w:rsidP="00500976">
      <w:pPr>
        <w:spacing w:after="0" w:line="240" w:lineRule="auto"/>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kern w:val="0"/>
          <w:szCs w:val="20"/>
          <w:lang w:eastAsia="fr-FR"/>
          <w14:ligatures w14:val="none"/>
        </w:rPr>
        <w:t>Tous ces frais sont exigés en vertu du Règlement sur les frais exigibles pour la transcription, la reproduction et la transmission de documents et de renseignements personnels du Gouvernement du Québec.</w:t>
      </w:r>
      <w:r w:rsidRPr="00500976">
        <w:rPr>
          <w:rFonts w:ascii="Calibri Light" w:eastAsia="Times New Roman" w:hAnsi="Calibri Light" w:cs="Calibri Light"/>
          <w:b/>
          <w:bCs/>
          <w:kern w:val="0"/>
          <w:szCs w:val="20"/>
          <w:lang w:eastAsia="fr-FR"/>
          <w14:ligatures w14:val="none"/>
        </w:rPr>
        <w:br w:type="page"/>
      </w:r>
    </w:p>
    <w:p w14:paraId="016815ED"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lastRenderedPageBreak/>
        <w:t>ANNEXE « B »</w:t>
      </w:r>
    </w:p>
    <w:p w14:paraId="111DDE0C"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p>
    <w:p w14:paraId="41DC27A3"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TARIFICATION SERVICES MUNICIPAUX</w:t>
      </w:r>
    </w:p>
    <w:p w14:paraId="35E95CD0"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p>
    <w:p w14:paraId="549A6962" w14:textId="77777777" w:rsidR="00500976" w:rsidRPr="00500976" w:rsidRDefault="00500976" w:rsidP="00500976">
      <w:pPr>
        <w:spacing w:after="0" w:line="240" w:lineRule="auto"/>
        <w:jc w:val="center"/>
        <w:rPr>
          <w:rFonts w:ascii="Calibri Light" w:eastAsia="Times New Roman" w:hAnsi="Calibri Light" w:cs="Calibri Light"/>
          <w:b/>
          <w:bCs/>
          <w:kern w:val="0"/>
          <w:szCs w:val="20"/>
          <w:u w:val="single"/>
          <w:lang w:eastAsia="fr-FR"/>
          <w14:ligatures w14:val="none"/>
        </w:rPr>
      </w:pPr>
      <w:r w:rsidRPr="00500976">
        <w:rPr>
          <w:rFonts w:ascii="Calibri Light" w:eastAsia="Times New Roman" w:hAnsi="Calibri Light" w:cs="Calibri Light"/>
          <w:b/>
          <w:bCs/>
          <w:kern w:val="0"/>
          <w:szCs w:val="20"/>
          <w:u w:val="single"/>
          <w:lang w:eastAsia="fr-FR"/>
          <w14:ligatures w14:val="none"/>
        </w:rPr>
        <w:t>SERVICE DES TRAVAUX PUBLICS</w:t>
      </w:r>
    </w:p>
    <w:p w14:paraId="503B5F71"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tbl>
      <w:tblPr>
        <w:tblStyle w:val="Grilledutableau2"/>
        <w:tblW w:w="0" w:type="auto"/>
        <w:tblLook w:val="04A0" w:firstRow="1" w:lastRow="0" w:firstColumn="1" w:lastColumn="0" w:noHBand="0" w:noVBand="1"/>
      </w:tblPr>
      <w:tblGrid>
        <w:gridCol w:w="5837"/>
        <w:gridCol w:w="1806"/>
      </w:tblGrid>
      <w:tr w:rsidR="00500976" w:rsidRPr="00500976" w14:paraId="13E29E60" w14:textId="77777777" w:rsidTr="00E9127E">
        <w:trPr>
          <w:trHeight w:val="340"/>
        </w:trPr>
        <w:tc>
          <w:tcPr>
            <w:tcW w:w="6658" w:type="dxa"/>
            <w:shd w:val="clear" w:color="auto" w:fill="00B050"/>
            <w:vAlign w:val="center"/>
          </w:tcPr>
          <w:p w14:paraId="10C964EB" w14:textId="77777777" w:rsidR="00500976" w:rsidRPr="00500976" w:rsidRDefault="00500976" w:rsidP="00500976">
            <w:pPr>
              <w:rPr>
                <w:rFonts w:ascii="Calibri Light" w:hAnsi="Calibri Light" w:cs="Calibri Light"/>
                <w:b/>
                <w:bCs/>
                <w:color w:val="FFFFFF"/>
                <w:lang w:eastAsia="fr-FR"/>
              </w:rPr>
            </w:pPr>
            <w:r w:rsidRPr="00500976">
              <w:rPr>
                <w:rFonts w:ascii="Calibri Light" w:hAnsi="Calibri Light" w:cs="Calibri Light"/>
                <w:b/>
                <w:bCs/>
                <w:color w:val="FFFFFF"/>
                <w:lang w:eastAsia="fr-FR"/>
              </w:rPr>
              <w:t>SERVICES DES TRAVAUX PUBLICS</w:t>
            </w:r>
          </w:p>
        </w:tc>
        <w:tc>
          <w:tcPr>
            <w:tcW w:w="1980" w:type="dxa"/>
            <w:shd w:val="clear" w:color="auto" w:fill="00B050"/>
            <w:vAlign w:val="center"/>
          </w:tcPr>
          <w:p w14:paraId="1931504F" w14:textId="77777777" w:rsidR="00500976" w:rsidRPr="00500976" w:rsidRDefault="00500976" w:rsidP="00500976">
            <w:pPr>
              <w:jc w:val="center"/>
              <w:rPr>
                <w:rFonts w:ascii="Calibri Light" w:hAnsi="Calibri Light" w:cs="Calibri Light"/>
                <w:b/>
                <w:bCs/>
                <w:color w:val="FFFFFF"/>
                <w:lang w:eastAsia="fr-FR"/>
              </w:rPr>
            </w:pPr>
            <w:r w:rsidRPr="00500976">
              <w:rPr>
                <w:rFonts w:ascii="Calibri Light" w:hAnsi="Calibri Light" w:cs="Calibri Light"/>
                <w:b/>
                <w:bCs/>
                <w:color w:val="FFFFFF"/>
                <w:lang w:eastAsia="fr-FR"/>
              </w:rPr>
              <w:t>TARIF</w:t>
            </w:r>
          </w:p>
        </w:tc>
      </w:tr>
      <w:tr w:rsidR="00500976" w:rsidRPr="00500976" w14:paraId="0FAE44F9" w14:textId="77777777" w:rsidTr="00E9127E">
        <w:trPr>
          <w:trHeight w:val="340"/>
        </w:trPr>
        <w:tc>
          <w:tcPr>
            <w:tcW w:w="6658" w:type="dxa"/>
            <w:vAlign w:val="center"/>
          </w:tcPr>
          <w:p w14:paraId="77E27AC6"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Entrée charretière, coupe de bordure ou de trottoir</w:t>
            </w:r>
          </w:p>
          <w:p w14:paraId="468CFD15" w14:textId="77777777" w:rsidR="00500976" w:rsidRPr="00500976" w:rsidRDefault="00500976" w:rsidP="00500976">
            <w:pPr>
              <w:numPr>
                <w:ilvl w:val="0"/>
                <w:numId w:val="19"/>
              </w:numPr>
              <w:ind w:left="175" w:hanging="142"/>
              <w:rPr>
                <w:rFonts w:ascii="Calibri Light" w:hAnsi="Calibri Light" w:cs="Calibri Light"/>
                <w:lang w:eastAsia="fr-FR"/>
              </w:rPr>
            </w:pPr>
            <w:r w:rsidRPr="00500976">
              <w:rPr>
                <w:rFonts w:ascii="Calibri Light" w:hAnsi="Calibri Light" w:cs="Calibri Light"/>
                <w:lang w:eastAsia="fr-FR"/>
              </w:rPr>
              <w:t>Coûts réels + temps homme (minimum 1 heure) un acompte est demandé voir résolution</w:t>
            </w:r>
            <w:r w:rsidRPr="00500976">
              <w:rPr>
                <w:rFonts w:ascii="Calibri Light" w:hAnsi="Calibri Light" w:cs="Calibri Light"/>
                <w:szCs w:val="18"/>
                <w:lang w:eastAsia="fr-FR"/>
              </w:rPr>
              <w:t xml:space="preserve"> </w:t>
            </w:r>
            <w:hyperlink r:id="rId14" w:history="1">
              <w:r w:rsidRPr="00500976">
                <w:rPr>
                  <w:rFonts w:ascii="Calibri Light" w:hAnsi="Calibri Light" w:cs="Calibri Light"/>
                  <w:color w:val="0000FF"/>
                  <w:szCs w:val="18"/>
                  <w:u w:val="single"/>
                  <w:lang w:eastAsia="fr-FR"/>
                </w:rPr>
                <w:t>48-04-2007</w:t>
              </w:r>
            </w:hyperlink>
          </w:p>
        </w:tc>
        <w:tc>
          <w:tcPr>
            <w:tcW w:w="1980" w:type="dxa"/>
            <w:vAlign w:val="center"/>
          </w:tcPr>
          <w:p w14:paraId="29D5F1E9"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Coûts réels</w:t>
            </w:r>
          </w:p>
        </w:tc>
      </w:tr>
      <w:tr w:rsidR="00500976" w:rsidRPr="00500976" w14:paraId="26A96129" w14:textId="77777777" w:rsidTr="00E9127E">
        <w:trPr>
          <w:trHeight w:val="340"/>
        </w:trPr>
        <w:tc>
          <w:tcPr>
            <w:tcW w:w="6658" w:type="dxa"/>
            <w:tcBorders>
              <w:bottom w:val="single" w:sz="4" w:space="0" w:color="auto"/>
            </w:tcBorders>
            <w:vAlign w:val="center"/>
          </w:tcPr>
          <w:p w14:paraId="2B98C951"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 xml:space="preserve">Permis ponceau (nouvelle accès) </w:t>
            </w:r>
            <w:hyperlink r:id="rId15" w:anchor="07-2019 Ponceaux07-2019 Règlement ponceau entrées privées V2.docx" w:history="1">
              <w:r w:rsidRPr="00500976">
                <w:rPr>
                  <w:rFonts w:ascii="Calibri Light" w:hAnsi="Calibri Light" w:cs="Calibri Light"/>
                  <w:color w:val="0000FF"/>
                  <w:szCs w:val="18"/>
                  <w:u w:val="single"/>
                  <w:lang w:eastAsia="fr-FR"/>
                </w:rPr>
                <w:t>Voir règlement #07-2019</w:t>
              </w:r>
            </w:hyperlink>
          </w:p>
        </w:tc>
        <w:tc>
          <w:tcPr>
            <w:tcW w:w="1980" w:type="dxa"/>
            <w:vAlign w:val="center"/>
          </w:tcPr>
          <w:p w14:paraId="1F6FFF7F"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10 $</w:t>
            </w:r>
          </w:p>
        </w:tc>
      </w:tr>
      <w:tr w:rsidR="00500976" w:rsidRPr="00500976" w14:paraId="30F06390" w14:textId="77777777" w:rsidTr="00E9127E">
        <w:trPr>
          <w:trHeight w:val="340"/>
        </w:trPr>
        <w:tc>
          <w:tcPr>
            <w:tcW w:w="6658" w:type="dxa"/>
            <w:tcBorders>
              <w:bottom w:val="nil"/>
            </w:tcBorders>
            <w:vAlign w:val="center"/>
          </w:tcPr>
          <w:p w14:paraId="4B013A4F"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Service d’aqueduc et égout (en vertu d’un autre règlement)</w:t>
            </w:r>
          </w:p>
        </w:tc>
        <w:tc>
          <w:tcPr>
            <w:tcW w:w="1980" w:type="dxa"/>
            <w:tcBorders>
              <w:bottom w:val="nil"/>
            </w:tcBorders>
            <w:vAlign w:val="center"/>
          </w:tcPr>
          <w:p w14:paraId="0926CF6E" w14:textId="77777777" w:rsidR="00500976" w:rsidRPr="00500976" w:rsidRDefault="00500976" w:rsidP="00500976">
            <w:pPr>
              <w:jc w:val="center"/>
              <w:rPr>
                <w:rFonts w:ascii="Calibri Light" w:hAnsi="Calibri Light" w:cs="Calibri Light"/>
                <w:lang w:eastAsia="fr-FR"/>
              </w:rPr>
            </w:pPr>
          </w:p>
        </w:tc>
      </w:tr>
      <w:tr w:rsidR="00500976" w:rsidRPr="00500976" w14:paraId="2B8F5AD5" w14:textId="77777777" w:rsidTr="00E9127E">
        <w:trPr>
          <w:trHeight w:val="340"/>
        </w:trPr>
        <w:tc>
          <w:tcPr>
            <w:tcW w:w="6658" w:type="dxa"/>
            <w:tcBorders>
              <w:top w:val="nil"/>
              <w:left w:val="single" w:sz="4" w:space="0" w:color="auto"/>
              <w:bottom w:val="nil"/>
              <w:right w:val="single" w:sz="4" w:space="0" w:color="auto"/>
            </w:tcBorders>
            <w:vAlign w:val="center"/>
          </w:tcPr>
          <w:p w14:paraId="1128526C" w14:textId="77777777" w:rsidR="00500976" w:rsidRPr="00500976" w:rsidRDefault="00500976" w:rsidP="00500976">
            <w:pPr>
              <w:numPr>
                <w:ilvl w:val="0"/>
                <w:numId w:val="19"/>
              </w:numPr>
              <w:ind w:left="175" w:hanging="142"/>
              <w:rPr>
                <w:rFonts w:ascii="Calibri Light" w:hAnsi="Calibri Light" w:cs="Calibri Light"/>
                <w:lang w:eastAsia="fr-FR"/>
              </w:rPr>
            </w:pPr>
            <w:r w:rsidRPr="00500976">
              <w:rPr>
                <w:rFonts w:ascii="Calibri Light" w:hAnsi="Calibri Light" w:cs="Calibri Light"/>
                <w:lang w:eastAsia="fr-FR"/>
              </w:rPr>
              <w:t>Ouverture ou fermeture d’une vanne d’arrêt d’aqueduc</w:t>
            </w:r>
          </w:p>
        </w:tc>
        <w:tc>
          <w:tcPr>
            <w:tcW w:w="1980" w:type="dxa"/>
            <w:tcBorders>
              <w:top w:val="nil"/>
              <w:left w:val="single" w:sz="4" w:space="0" w:color="auto"/>
              <w:bottom w:val="nil"/>
              <w:right w:val="single" w:sz="4" w:space="0" w:color="auto"/>
            </w:tcBorders>
            <w:vAlign w:val="center"/>
          </w:tcPr>
          <w:p w14:paraId="52EEBB2C"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Gratuit</w:t>
            </w:r>
          </w:p>
        </w:tc>
      </w:tr>
      <w:tr w:rsidR="00500976" w:rsidRPr="00500976" w14:paraId="5DAEE780" w14:textId="77777777" w:rsidTr="00E9127E">
        <w:trPr>
          <w:trHeight w:val="340"/>
        </w:trPr>
        <w:tc>
          <w:tcPr>
            <w:tcW w:w="6658" w:type="dxa"/>
            <w:tcBorders>
              <w:top w:val="nil"/>
              <w:left w:val="single" w:sz="4" w:space="0" w:color="auto"/>
              <w:bottom w:val="nil"/>
              <w:right w:val="single" w:sz="4" w:space="0" w:color="auto"/>
            </w:tcBorders>
            <w:vAlign w:val="center"/>
          </w:tcPr>
          <w:p w14:paraId="359C5AAC" w14:textId="77777777" w:rsidR="00500976" w:rsidRPr="00500976" w:rsidRDefault="00500976" w:rsidP="00500976">
            <w:pPr>
              <w:numPr>
                <w:ilvl w:val="0"/>
                <w:numId w:val="19"/>
              </w:numPr>
              <w:ind w:left="175" w:hanging="142"/>
              <w:rPr>
                <w:rFonts w:ascii="Calibri Light" w:hAnsi="Calibri Light" w:cs="Calibri Light"/>
                <w:lang w:eastAsia="fr-FR"/>
              </w:rPr>
            </w:pPr>
            <w:r w:rsidRPr="00500976">
              <w:rPr>
                <w:rFonts w:ascii="Calibri Light" w:hAnsi="Calibri Light" w:cs="Calibri Light"/>
                <w:lang w:eastAsia="fr-FR"/>
              </w:rPr>
              <w:t>Branchement du compteur d’eau au service d’aqueduc</w:t>
            </w:r>
          </w:p>
        </w:tc>
        <w:tc>
          <w:tcPr>
            <w:tcW w:w="1980" w:type="dxa"/>
            <w:tcBorders>
              <w:top w:val="nil"/>
              <w:left w:val="single" w:sz="4" w:space="0" w:color="auto"/>
              <w:bottom w:val="nil"/>
              <w:right w:val="single" w:sz="4" w:space="0" w:color="auto"/>
            </w:tcBorders>
            <w:vAlign w:val="center"/>
          </w:tcPr>
          <w:p w14:paraId="4A4F424A"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35 $/h</w:t>
            </w:r>
          </w:p>
        </w:tc>
      </w:tr>
      <w:tr w:rsidR="00500976" w:rsidRPr="00500976" w14:paraId="66A1E07E" w14:textId="77777777" w:rsidTr="00E9127E">
        <w:trPr>
          <w:trHeight w:val="340"/>
        </w:trPr>
        <w:tc>
          <w:tcPr>
            <w:tcW w:w="6658" w:type="dxa"/>
            <w:tcBorders>
              <w:top w:val="nil"/>
              <w:left w:val="single" w:sz="4" w:space="0" w:color="auto"/>
              <w:bottom w:val="nil"/>
              <w:right w:val="single" w:sz="4" w:space="0" w:color="auto"/>
            </w:tcBorders>
            <w:vAlign w:val="center"/>
          </w:tcPr>
          <w:p w14:paraId="19F3F271" w14:textId="77777777" w:rsidR="00500976" w:rsidRPr="00500976" w:rsidRDefault="00500976" w:rsidP="00500976">
            <w:pPr>
              <w:numPr>
                <w:ilvl w:val="0"/>
                <w:numId w:val="19"/>
              </w:numPr>
              <w:ind w:left="175" w:hanging="142"/>
              <w:rPr>
                <w:rFonts w:ascii="Calibri Light" w:hAnsi="Calibri Light" w:cs="Calibri Light"/>
                <w:lang w:eastAsia="fr-FR"/>
              </w:rPr>
            </w:pPr>
            <w:r w:rsidRPr="00500976">
              <w:rPr>
                <w:rFonts w:ascii="Calibri Light" w:hAnsi="Calibri Light" w:cs="Calibri Light"/>
                <w:lang w:eastAsia="fr-FR"/>
              </w:rPr>
              <w:t>Compteur d’eau</w:t>
            </w:r>
            <w:r w:rsidRPr="00500976">
              <w:rPr>
                <w:rFonts w:ascii="Calibri Light" w:hAnsi="Calibri Light" w:cs="Calibri Light"/>
                <w:vertAlign w:val="superscript"/>
                <w:lang w:eastAsia="fr-FR"/>
              </w:rPr>
              <w:footnoteReference w:id="2"/>
            </w:r>
          </w:p>
        </w:tc>
        <w:tc>
          <w:tcPr>
            <w:tcW w:w="1980" w:type="dxa"/>
            <w:tcBorders>
              <w:top w:val="nil"/>
              <w:left w:val="single" w:sz="4" w:space="0" w:color="auto"/>
              <w:bottom w:val="nil"/>
              <w:right w:val="single" w:sz="4" w:space="0" w:color="auto"/>
            </w:tcBorders>
            <w:vAlign w:val="center"/>
          </w:tcPr>
          <w:p w14:paraId="3EA8A3D4"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Location annuel</w:t>
            </w:r>
          </w:p>
        </w:tc>
      </w:tr>
      <w:tr w:rsidR="00500976" w:rsidRPr="00500976" w14:paraId="223EFDBF" w14:textId="77777777" w:rsidTr="00E9127E">
        <w:trPr>
          <w:trHeight w:val="340"/>
        </w:trPr>
        <w:tc>
          <w:tcPr>
            <w:tcW w:w="6658" w:type="dxa"/>
            <w:tcBorders>
              <w:top w:val="nil"/>
              <w:left w:val="single" w:sz="4" w:space="0" w:color="auto"/>
              <w:bottom w:val="nil"/>
              <w:right w:val="single" w:sz="4" w:space="0" w:color="auto"/>
            </w:tcBorders>
            <w:vAlign w:val="center"/>
          </w:tcPr>
          <w:p w14:paraId="6B2E31DD" w14:textId="77777777" w:rsidR="00500976" w:rsidRPr="00500976" w:rsidRDefault="00500976" w:rsidP="00500976">
            <w:pPr>
              <w:numPr>
                <w:ilvl w:val="0"/>
                <w:numId w:val="19"/>
              </w:numPr>
              <w:ind w:left="175" w:hanging="142"/>
              <w:rPr>
                <w:rFonts w:ascii="Calibri Light" w:hAnsi="Calibri Light" w:cs="Calibri Light"/>
                <w:lang w:eastAsia="fr-FR"/>
              </w:rPr>
            </w:pPr>
            <w:r w:rsidRPr="00500976">
              <w:rPr>
                <w:rFonts w:ascii="Calibri Light" w:hAnsi="Calibri Light" w:cs="Calibri Light"/>
                <w:lang w:eastAsia="fr-FR"/>
              </w:rPr>
              <w:t>Inspection d’entrée de service (eau potable)</w:t>
            </w:r>
          </w:p>
        </w:tc>
        <w:tc>
          <w:tcPr>
            <w:tcW w:w="1980" w:type="dxa"/>
            <w:tcBorders>
              <w:top w:val="nil"/>
              <w:left w:val="single" w:sz="4" w:space="0" w:color="auto"/>
              <w:bottom w:val="nil"/>
              <w:right w:val="single" w:sz="4" w:space="0" w:color="auto"/>
            </w:tcBorders>
            <w:vAlign w:val="center"/>
          </w:tcPr>
          <w:p w14:paraId="663BE14C"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Gratuit</w:t>
            </w:r>
          </w:p>
        </w:tc>
      </w:tr>
      <w:tr w:rsidR="00500976" w:rsidRPr="00500976" w14:paraId="16F8C0C5" w14:textId="77777777" w:rsidTr="00E9127E">
        <w:trPr>
          <w:trHeight w:val="340"/>
        </w:trPr>
        <w:tc>
          <w:tcPr>
            <w:tcW w:w="6658" w:type="dxa"/>
            <w:tcBorders>
              <w:top w:val="nil"/>
              <w:left w:val="single" w:sz="4" w:space="0" w:color="auto"/>
              <w:bottom w:val="nil"/>
              <w:right w:val="single" w:sz="4" w:space="0" w:color="auto"/>
            </w:tcBorders>
            <w:vAlign w:val="center"/>
          </w:tcPr>
          <w:p w14:paraId="659959C2" w14:textId="77777777" w:rsidR="00500976" w:rsidRPr="00500976" w:rsidRDefault="00500976" w:rsidP="00500976">
            <w:pPr>
              <w:numPr>
                <w:ilvl w:val="0"/>
                <w:numId w:val="19"/>
              </w:numPr>
              <w:ind w:left="175" w:hanging="142"/>
              <w:rPr>
                <w:rFonts w:ascii="Calibri Light" w:hAnsi="Calibri Light" w:cs="Calibri Light"/>
                <w:lang w:eastAsia="fr-FR"/>
              </w:rPr>
            </w:pPr>
            <w:r w:rsidRPr="00500976">
              <w:rPr>
                <w:rFonts w:ascii="Calibri Light" w:hAnsi="Calibri Light" w:cs="Calibri Light"/>
                <w:lang w:eastAsia="fr-FR"/>
              </w:rPr>
              <w:t>Raccordement aqueduc et égout (surveillance)</w:t>
            </w:r>
          </w:p>
        </w:tc>
        <w:tc>
          <w:tcPr>
            <w:tcW w:w="1980" w:type="dxa"/>
            <w:tcBorders>
              <w:top w:val="nil"/>
              <w:left w:val="single" w:sz="4" w:space="0" w:color="auto"/>
              <w:bottom w:val="nil"/>
              <w:right w:val="single" w:sz="4" w:space="0" w:color="auto"/>
            </w:tcBorders>
            <w:vAlign w:val="center"/>
          </w:tcPr>
          <w:p w14:paraId="47154B5B"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Gratuit</w:t>
            </w:r>
          </w:p>
        </w:tc>
      </w:tr>
      <w:tr w:rsidR="00500976" w:rsidRPr="00500976" w14:paraId="18C6F446" w14:textId="77777777" w:rsidTr="00E9127E">
        <w:trPr>
          <w:trHeight w:val="340"/>
        </w:trPr>
        <w:tc>
          <w:tcPr>
            <w:tcW w:w="6658" w:type="dxa"/>
            <w:tcBorders>
              <w:top w:val="nil"/>
              <w:left w:val="single" w:sz="4" w:space="0" w:color="auto"/>
              <w:bottom w:val="nil"/>
              <w:right w:val="single" w:sz="4" w:space="0" w:color="auto"/>
            </w:tcBorders>
            <w:vAlign w:val="center"/>
          </w:tcPr>
          <w:p w14:paraId="60080FD2" w14:textId="77777777" w:rsidR="00500976" w:rsidRPr="00500976" w:rsidRDefault="00500976" w:rsidP="00500976">
            <w:pPr>
              <w:numPr>
                <w:ilvl w:val="0"/>
                <w:numId w:val="19"/>
              </w:numPr>
              <w:ind w:left="175" w:hanging="142"/>
              <w:rPr>
                <w:rFonts w:ascii="Calibri Light" w:hAnsi="Calibri Light" w:cs="Calibri Light"/>
                <w:lang w:eastAsia="fr-FR"/>
              </w:rPr>
            </w:pPr>
            <w:r w:rsidRPr="00500976">
              <w:rPr>
                <w:rFonts w:ascii="Calibri Light" w:hAnsi="Calibri Light" w:cs="Calibri Light"/>
                <w:lang w:eastAsia="fr-FR"/>
              </w:rPr>
              <w:t>Réparation boîte de service (négligence du propriétaire)</w:t>
            </w:r>
          </w:p>
        </w:tc>
        <w:tc>
          <w:tcPr>
            <w:tcW w:w="1980" w:type="dxa"/>
            <w:tcBorders>
              <w:top w:val="nil"/>
              <w:left w:val="single" w:sz="4" w:space="0" w:color="auto"/>
              <w:bottom w:val="nil"/>
            </w:tcBorders>
            <w:vAlign w:val="center"/>
          </w:tcPr>
          <w:p w14:paraId="3053C55B"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Coûts réels</w:t>
            </w:r>
          </w:p>
        </w:tc>
      </w:tr>
      <w:tr w:rsidR="00500976" w:rsidRPr="00500976" w14:paraId="298B0BBF" w14:textId="77777777" w:rsidTr="00E9127E">
        <w:trPr>
          <w:trHeight w:val="340"/>
        </w:trPr>
        <w:tc>
          <w:tcPr>
            <w:tcW w:w="6658" w:type="dxa"/>
            <w:tcBorders>
              <w:top w:val="nil"/>
              <w:bottom w:val="single" w:sz="4" w:space="0" w:color="auto"/>
            </w:tcBorders>
            <w:vAlign w:val="center"/>
          </w:tcPr>
          <w:p w14:paraId="2395EE75" w14:textId="77777777" w:rsidR="00500976" w:rsidRPr="00500976" w:rsidRDefault="00500976" w:rsidP="00500976">
            <w:pPr>
              <w:numPr>
                <w:ilvl w:val="0"/>
                <w:numId w:val="19"/>
              </w:numPr>
              <w:ind w:left="175" w:hanging="142"/>
              <w:rPr>
                <w:rFonts w:ascii="Calibri Light" w:hAnsi="Calibri Light" w:cs="Calibri Light"/>
                <w:lang w:eastAsia="fr-FR"/>
              </w:rPr>
            </w:pPr>
            <w:r w:rsidRPr="00500976">
              <w:rPr>
                <w:rFonts w:ascii="Calibri Light" w:hAnsi="Calibri Light" w:cs="Calibri Light"/>
                <w:lang w:eastAsia="fr-FR"/>
              </w:rPr>
              <w:t>Ajustement du niveau de la tête de la tige de vanne d’arrêt du sol</w:t>
            </w:r>
          </w:p>
        </w:tc>
        <w:tc>
          <w:tcPr>
            <w:tcW w:w="1980" w:type="dxa"/>
            <w:tcBorders>
              <w:top w:val="nil"/>
            </w:tcBorders>
            <w:vAlign w:val="center"/>
          </w:tcPr>
          <w:p w14:paraId="49E9CDDA"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Gratuit</w:t>
            </w:r>
          </w:p>
        </w:tc>
      </w:tr>
      <w:tr w:rsidR="00500976" w:rsidRPr="00500976" w14:paraId="65538EE1" w14:textId="77777777" w:rsidTr="00E9127E">
        <w:trPr>
          <w:trHeight w:val="340"/>
        </w:trPr>
        <w:tc>
          <w:tcPr>
            <w:tcW w:w="6658" w:type="dxa"/>
            <w:tcBorders>
              <w:top w:val="single" w:sz="4" w:space="0" w:color="auto"/>
              <w:bottom w:val="single" w:sz="4" w:space="0" w:color="auto"/>
            </w:tcBorders>
            <w:vAlign w:val="center"/>
          </w:tcPr>
          <w:p w14:paraId="564E7946"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Vente d’eau (utilisation d’une borne incendie (au bénéfice d’une autre municipalité))</w:t>
            </w:r>
          </w:p>
        </w:tc>
        <w:tc>
          <w:tcPr>
            <w:tcW w:w="1980" w:type="dxa"/>
            <w:vAlign w:val="center"/>
          </w:tcPr>
          <w:p w14:paraId="1B8F58EF" w14:textId="77777777" w:rsidR="00500976" w:rsidRPr="00500976" w:rsidRDefault="00500976" w:rsidP="00500976">
            <w:pPr>
              <w:jc w:val="center"/>
              <w:rPr>
                <w:rFonts w:ascii="Calibri Light" w:hAnsi="Calibri Light" w:cs="Calibri Light"/>
                <w:lang w:eastAsia="fr-FR"/>
              </w:rPr>
            </w:pPr>
          </w:p>
        </w:tc>
      </w:tr>
      <w:tr w:rsidR="00500976" w:rsidRPr="00500976" w14:paraId="4B4F8364" w14:textId="77777777" w:rsidTr="00E9127E">
        <w:trPr>
          <w:trHeight w:val="340"/>
        </w:trPr>
        <w:tc>
          <w:tcPr>
            <w:tcW w:w="6658" w:type="dxa"/>
            <w:tcBorders>
              <w:top w:val="single" w:sz="4" w:space="0" w:color="auto"/>
              <w:bottom w:val="single" w:sz="4" w:space="0" w:color="auto"/>
            </w:tcBorders>
            <w:vAlign w:val="center"/>
          </w:tcPr>
          <w:p w14:paraId="519D4792" w14:textId="77777777" w:rsidR="00500976" w:rsidRPr="00500976" w:rsidRDefault="00500976" w:rsidP="00500976">
            <w:pPr>
              <w:numPr>
                <w:ilvl w:val="0"/>
                <w:numId w:val="19"/>
              </w:numPr>
              <w:ind w:left="175" w:hanging="142"/>
              <w:rPr>
                <w:rFonts w:ascii="Calibri Light" w:hAnsi="Calibri Light" w:cs="Calibri Light"/>
                <w:lang w:eastAsia="fr-FR"/>
              </w:rPr>
            </w:pPr>
            <w:r w:rsidRPr="00500976">
              <w:rPr>
                <w:rFonts w:ascii="Calibri Light" w:hAnsi="Calibri Light" w:cs="Calibri Light"/>
                <w:lang w:eastAsia="fr-FR"/>
              </w:rPr>
              <w:t>Pour 15 000 litres d’eau et moins, par véhicule, par voyage (incluant la surveillance par l’Officier) (3 300 gallons us) 15mc</w:t>
            </w:r>
          </w:p>
        </w:tc>
        <w:tc>
          <w:tcPr>
            <w:tcW w:w="1980" w:type="dxa"/>
            <w:vAlign w:val="center"/>
          </w:tcPr>
          <w:p w14:paraId="19CF9338"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2.50 $ / mc</w:t>
            </w:r>
          </w:p>
        </w:tc>
      </w:tr>
      <w:tr w:rsidR="00500976" w:rsidRPr="00500976" w14:paraId="1213E213" w14:textId="77777777" w:rsidTr="00E9127E">
        <w:trPr>
          <w:trHeight w:val="340"/>
        </w:trPr>
        <w:tc>
          <w:tcPr>
            <w:tcW w:w="6658" w:type="dxa"/>
            <w:tcBorders>
              <w:top w:val="single" w:sz="4" w:space="0" w:color="auto"/>
              <w:bottom w:val="single" w:sz="4" w:space="0" w:color="auto"/>
            </w:tcBorders>
            <w:vAlign w:val="center"/>
          </w:tcPr>
          <w:p w14:paraId="44706812" w14:textId="77777777" w:rsidR="00500976" w:rsidRPr="00500976" w:rsidRDefault="00500976" w:rsidP="00500976">
            <w:pPr>
              <w:numPr>
                <w:ilvl w:val="0"/>
                <w:numId w:val="19"/>
              </w:numPr>
              <w:ind w:left="175" w:hanging="142"/>
              <w:rPr>
                <w:rFonts w:ascii="Calibri Light" w:hAnsi="Calibri Light" w:cs="Calibri Light"/>
                <w:lang w:eastAsia="fr-FR"/>
              </w:rPr>
            </w:pPr>
            <w:r w:rsidRPr="00500976">
              <w:rPr>
                <w:rFonts w:ascii="Calibri Light" w:hAnsi="Calibri Light" w:cs="Calibri Light"/>
                <w:lang w:eastAsia="fr-FR"/>
              </w:rPr>
              <w:t xml:space="preserve">Entre 15 000 litres et plus d’eau par véhicule, par voyage (incluant la surveillance par l’Officier) </w:t>
            </w:r>
            <w:r w:rsidRPr="00500976">
              <w:rPr>
                <w:rFonts w:ascii="Calibri Light" w:hAnsi="Calibri Light" w:cs="Calibri Light"/>
                <w:szCs w:val="18"/>
                <w:lang w:eastAsia="fr-FR"/>
              </w:rPr>
              <w:t>(3 330 et plus) 50mc</w:t>
            </w:r>
          </w:p>
        </w:tc>
        <w:tc>
          <w:tcPr>
            <w:tcW w:w="1980" w:type="dxa"/>
            <w:vAlign w:val="center"/>
          </w:tcPr>
          <w:p w14:paraId="27556517"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2.00 $ / mc</w:t>
            </w:r>
          </w:p>
        </w:tc>
      </w:tr>
      <w:tr w:rsidR="00500976" w:rsidRPr="00500976" w14:paraId="2CACD42D" w14:textId="77777777" w:rsidTr="00E9127E">
        <w:trPr>
          <w:trHeight w:val="340"/>
        </w:trPr>
        <w:tc>
          <w:tcPr>
            <w:tcW w:w="6658" w:type="dxa"/>
            <w:tcBorders>
              <w:top w:val="single" w:sz="4" w:space="0" w:color="auto"/>
              <w:bottom w:val="single" w:sz="4" w:space="0" w:color="auto"/>
            </w:tcBorders>
            <w:vAlign w:val="center"/>
          </w:tcPr>
          <w:p w14:paraId="1FD4A7A7"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 xml:space="preserve">« Appel » privé en dehors de l’horaire régulier de travail des employés municipaux </w:t>
            </w:r>
            <w:r w:rsidRPr="00500976">
              <w:rPr>
                <w:rFonts w:ascii="Calibri Light" w:hAnsi="Calibri Light" w:cs="Calibri Light"/>
                <w:vertAlign w:val="superscript"/>
                <w:lang w:eastAsia="fr-FR"/>
              </w:rPr>
              <w:footnoteReference w:id="3"/>
            </w:r>
          </w:p>
        </w:tc>
        <w:tc>
          <w:tcPr>
            <w:tcW w:w="1980" w:type="dxa"/>
            <w:vAlign w:val="center"/>
          </w:tcPr>
          <w:p w14:paraId="3C3086B6"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 xml:space="preserve">90 $ </w:t>
            </w:r>
          </w:p>
        </w:tc>
      </w:tr>
      <w:tr w:rsidR="00500976" w:rsidRPr="00500976" w14:paraId="0521AA38" w14:textId="77777777" w:rsidTr="00E9127E">
        <w:trPr>
          <w:trHeight w:val="340"/>
        </w:trPr>
        <w:tc>
          <w:tcPr>
            <w:tcW w:w="6658" w:type="dxa"/>
            <w:tcBorders>
              <w:top w:val="single" w:sz="4" w:space="0" w:color="auto"/>
              <w:bottom w:val="single" w:sz="4" w:space="0" w:color="auto"/>
            </w:tcBorders>
            <w:vAlign w:val="center"/>
          </w:tcPr>
          <w:p w14:paraId="7D5496F0"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Bris d’infrastructures municipales : tout résidant ou non résidant (propriétaire, locataire, occupant, passant, visiteur) est responsable des troubles, dommages et inconvénients qu’il cause à la municipalité ou aux biens de cette dernière</w:t>
            </w:r>
          </w:p>
        </w:tc>
        <w:tc>
          <w:tcPr>
            <w:tcW w:w="1980" w:type="dxa"/>
            <w:vAlign w:val="center"/>
          </w:tcPr>
          <w:p w14:paraId="312F782A" w14:textId="77777777" w:rsidR="00500976" w:rsidRPr="00500976" w:rsidRDefault="00500976" w:rsidP="00500976">
            <w:pPr>
              <w:jc w:val="center"/>
              <w:rPr>
                <w:rFonts w:ascii="Calibri Light" w:hAnsi="Calibri Light" w:cs="Calibri Light"/>
                <w:lang w:eastAsia="fr-FR"/>
              </w:rPr>
            </w:pPr>
          </w:p>
        </w:tc>
      </w:tr>
    </w:tbl>
    <w:p w14:paraId="778BDA57"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p w14:paraId="4B443E0E"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p w14:paraId="140D8212"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tbl>
      <w:tblPr>
        <w:tblStyle w:val="Grilledutableau2"/>
        <w:tblW w:w="0" w:type="auto"/>
        <w:tblLook w:val="04A0" w:firstRow="1" w:lastRow="0" w:firstColumn="1" w:lastColumn="0" w:noHBand="0" w:noVBand="1"/>
      </w:tblPr>
      <w:tblGrid>
        <w:gridCol w:w="5835"/>
        <w:gridCol w:w="1808"/>
      </w:tblGrid>
      <w:tr w:rsidR="00500976" w:rsidRPr="00500976" w14:paraId="1A9EF8F8" w14:textId="77777777" w:rsidTr="00E9127E">
        <w:trPr>
          <w:trHeight w:val="340"/>
        </w:trPr>
        <w:tc>
          <w:tcPr>
            <w:tcW w:w="6658" w:type="dxa"/>
            <w:shd w:val="clear" w:color="auto" w:fill="00B050"/>
            <w:vAlign w:val="center"/>
          </w:tcPr>
          <w:p w14:paraId="65439DFD" w14:textId="77777777" w:rsidR="00500976" w:rsidRPr="00500976" w:rsidRDefault="00500976" w:rsidP="00500976">
            <w:pPr>
              <w:rPr>
                <w:rFonts w:ascii="Calibri Light" w:hAnsi="Calibri Light" w:cs="Calibri Light"/>
                <w:b/>
                <w:bCs/>
                <w:color w:val="FFFFFF"/>
                <w:lang w:eastAsia="fr-FR"/>
              </w:rPr>
            </w:pPr>
            <w:r w:rsidRPr="00500976">
              <w:rPr>
                <w:rFonts w:ascii="Calibri Light" w:hAnsi="Calibri Light" w:cs="Calibri Light"/>
                <w:b/>
                <w:bCs/>
                <w:color w:val="FFFFFF"/>
                <w:lang w:eastAsia="fr-FR"/>
              </w:rPr>
              <w:t>SERVICES TRAVAUX PUBLICS</w:t>
            </w:r>
          </w:p>
        </w:tc>
        <w:tc>
          <w:tcPr>
            <w:tcW w:w="1980" w:type="dxa"/>
            <w:shd w:val="clear" w:color="auto" w:fill="00B050"/>
            <w:vAlign w:val="center"/>
          </w:tcPr>
          <w:p w14:paraId="6E10EE9D" w14:textId="77777777" w:rsidR="00500976" w:rsidRPr="00500976" w:rsidRDefault="00500976" w:rsidP="00500976">
            <w:pPr>
              <w:jc w:val="center"/>
              <w:rPr>
                <w:rFonts w:ascii="Calibri Light" w:hAnsi="Calibri Light" w:cs="Calibri Light"/>
                <w:b/>
                <w:bCs/>
                <w:color w:val="FFFFFF"/>
                <w:lang w:eastAsia="fr-FR"/>
              </w:rPr>
            </w:pPr>
            <w:r w:rsidRPr="00500976">
              <w:rPr>
                <w:rFonts w:ascii="Calibri Light" w:hAnsi="Calibri Light" w:cs="Calibri Light"/>
                <w:b/>
                <w:bCs/>
                <w:color w:val="FFFFFF"/>
                <w:lang w:eastAsia="fr-FR"/>
              </w:rPr>
              <w:t>Taux horaire</w:t>
            </w:r>
          </w:p>
        </w:tc>
      </w:tr>
      <w:tr w:rsidR="00500976" w:rsidRPr="00500976" w14:paraId="46F5CE04" w14:textId="77777777" w:rsidTr="00E9127E">
        <w:trPr>
          <w:trHeight w:val="340"/>
        </w:trPr>
        <w:tc>
          <w:tcPr>
            <w:tcW w:w="6658" w:type="dxa"/>
            <w:vAlign w:val="center"/>
          </w:tcPr>
          <w:p w14:paraId="5FC2065A"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 xml:space="preserve">Personnel requis </w:t>
            </w:r>
          </w:p>
        </w:tc>
        <w:tc>
          <w:tcPr>
            <w:tcW w:w="1980" w:type="dxa"/>
            <w:vAlign w:val="center"/>
          </w:tcPr>
          <w:p w14:paraId="317A96BE"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37 $</w:t>
            </w:r>
          </w:p>
        </w:tc>
      </w:tr>
      <w:tr w:rsidR="00500976" w:rsidRPr="00500976" w14:paraId="48FA1036" w14:textId="77777777" w:rsidTr="00E9127E">
        <w:trPr>
          <w:trHeight w:val="340"/>
        </w:trPr>
        <w:tc>
          <w:tcPr>
            <w:tcW w:w="6658" w:type="dxa"/>
            <w:vAlign w:val="center"/>
          </w:tcPr>
          <w:p w14:paraId="5EED44DF" w14:textId="77777777" w:rsidR="00500976" w:rsidRPr="00500976" w:rsidRDefault="00500976" w:rsidP="00500976">
            <w:pPr>
              <w:rPr>
                <w:rFonts w:ascii="Calibri Light" w:hAnsi="Calibri Light" w:cs="Calibri Light"/>
                <w:lang w:eastAsia="fr-FR"/>
              </w:rPr>
            </w:pPr>
          </w:p>
        </w:tc>
        <w:tc>
          <w:tcPr>
            <w:tcW w:w="1980" w:type="dxa"/>
            <w:vAlign w:val="center"/>
          </w:tcPr>
          <w:p w14:paraId="4F77FB8C" w14:textId="77777777" w:rsidR="00500976" w:rsidRPr="00500976" w:rsidRDefault="00500976" w:rsidP="00500976">
            <w:pPr>
              <w:jc w:val="center"/>
              <w:rPr>
                <w:rFonts w:ascii="Calibri Light" w:hAnsi="Calibri Light" w:cs="Calibri Light"/>
                <w:lang w:eastAsia="fr-FR"/>
              </w:rPr>
            </w:pPr>
          </w:p>
        </w:tc>
      </w:tr>
    </w:tbl>
    <w:p w14:paraId="3C4CC61A"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p w14:paraId="6858AF28"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p w14:paraId="2D4477F6"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tbl>
      <w:tblPr>
        <w:tblStyle w:val="Grilledutableau2"/>
        <w:tblW w:w="0" w:type="auto"/>
        <w:tblLook w:val="04A0" w:firstRow="1" w:lastRow="0" w:firstColumn="1" w:lastColumn="0" w:noHBand="0" w:noVBand="1"/>
      </w:tblPr>
      <w:tblGrid>
        <w:gridCol w:w="5846"/>
        <w:gridCol w:w="1797"/>
      </w:tblGrid>
      <w:tr w:rsidR="00500976" w:rsidRPr="00500976" w14:paraId="49C72E85" w14:textId="77777777" w:rsidTr="00E9127E">
        <w:trPr>
          <w:trHeight w:val="340"/>
        </w:trPr>
        <w:tc>
          <w:tcPr>
            <w:tcW w:w="6656" w:type="dxa"/>
            <w:shd w:val="clear" w:color="auto" w:fill="00B050"/>
            <w:vAlign w:val="center"/>
          </w:tcPr>
          <w:p w14:paraId="36BAD775" w14:textId="77777777" w:rsidR="00500976" w:rsidRPr="00500976" w:rsidRDefault="00500976" w:rsidP="00500976">
            <w:pPr>
              <w:rPr>
                <w:rFonts w:ascii="Calibri Light" w:hAnsi="Calibri Light" w:cs="Calibri Light"/>
                <w:b/>
                <w:bCs/>
                <w:color w:val="FFFFFF"/>
                <w:lang w:eastAsia="fr-FR"/>
              </w:rPr>
            </w:pPr>
            <w:r w:rsidRPr="00500976">
              <w:rPr>
                <w:rFonts w:ascii="Calibri Light" w:hAnsi="Calibri Light" w:cs="Calibri Light"/>
                <w:b/>
                <w:bCs/>
                <w:color w:val="FFFFFF"/>
                <w:lang w:eastAsia="fr-FR"/>
              </w:rPr>
              <w:t>PRÊT D’ÉQUIPEMENTS</w:t>
            </w:r>
          </w:p>
        </w:tc>
        <w:tc>
          <w:tcPr>
            <w:tcW w:w="1980" w:type="dxa"/>
            <w:shd w:val="clear" w:color="auto" w:fill="00B050"/>
            <w:vAlign w:val="center"/>
          </w:tcPr>
          <w:p w14:paraId="38E87B19" w14:textId="77777777" w:rsidR="00500976" w:rsidRPr="00500976" w:rsidRDefault="00500976" w:rsidP="00500976">
            <w:pPr>
              <w:jc w:val="center"/>
              <w:rPr>
                <w:rFonts w:ascii="Calibri Light" w:hAnsi="Calibri Light" w:cs="Calibri Light"/>
                <w:b/>
                <w:bCs/>
                <w:color w:val="FFFFFF"/>
                <w:lang w:eastAsia="fr-FR"/>
              </w:rPr>
            </w:pPr>
            <w:r w:rsidRPr="00500976">
              <w:rPr>
                <w:rFonts w:ascii="Calibri Light" w:hAnsi="Calibri Light" w:cs="Calibri Light"/>
                <w:b/>
                <w:bCs/>
                <w:color w:val="FFFFFF"/>
                <w:lang w:eastAsia="fr-FR"/>
              </w:rPr>
              <w:t>DÉPÔT</w:t>
            </w:r>
            <w:r w:rsidRPr="00500976">
              <w:rPr>
                <w:rFonts w:ascii="Calibri Light" w:hAnsi="Calibri Light" w:cs="Calibri Light"/>
                <w:b/>
                <w:bCs/>
                <w:color w:val="FFFFFF"/>
                <w:vertAlign w:val="superscript"/>
                <w:lang w:eastAsia="fr-FR"/>
              </w:rPr>
              <w:footnoteReference w:id="4"/>
            </w:r>
          </w:p>
        </w:tc>
      </w:tr>
      <w:tr w:rsidR="00500976" w:rsidRPr="00500976" w14:paraId="70B7CE9E" w14:textId="77777777" w:rsidTr="00E9127E">
        <w:trPr>
          <w:trHeight w:val="340"/>
        </w:trPr>
        <w:tc>
          <w:tcPr>
            <w:tcW w:w="6656" w:type="dxa"/>
            <w:vAlign w:val="center"/>
          </w:tcPr>
          <w:p w14:paraId="7950863F"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Cage pour moyens animaux</w:t>
            </w:r>
            <w:r w:rsidRPr="00500976">
              <w:rPr>
                <w:rFonts w:ascii="Calibri Light" w:hAnsi="Calibri Light" w:cs="Calibri Light"/>
                <w:vertAlign w:val="superscript"/>
                <w:lang w:eastAsia="fr-FR"/>
              </w:rPr>
              <w:footnoteReference w:id="5"/>
            </w:r>
          </w:p>
        </w:tc>
        <w:tc>
          <w:tcPr>
            <w:tcW w:w="1980" w:type="dxa"/>
            <w:vAlign w:val="center"/>
          </w:tcPr>
          <w:p w14:paraId="213B083D"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20$ / jour</w:t>
            </w:r>
          </w:p>
        </w:tc>
      </w:tr>
      <w:tr w:rsidR="00500976" w:rsidRPr="00500976" w14:paraId="4278BA14" w14:textId="77777777" w:rsidTr="00E9127E">
        <w:trPr>
          <w:trHeight w:val="340"/>
        </w:trPr>
        <w:tc>
          <w:tcPr>
            <w:tcW w:w="6656" w:type="dxa"/>
            <w:vAlign w:val="center"/>
          </w:tcPr>
          <w:p w14:paraId="567E8805" w14:textId="77777777" w:rsidR="00500976" w:rsidRPr="00500976" w:rsidRDefault="00500976" w:rsidP="00500976">
            <w:pPr>
              <w:rPr>
                <w:rFonts w:ascii="Calibri Light" w:hAnsi="Calibri Light" w:cs="Calibri Light"/>
                <w:lang w:eastAsia="fr-FR"/>
              </w:rPr>
            </w:pPr>
          </w:p>
        </w:tc>
        <w:tc>
          <w:tcPr>
            <w:tcW w:w="1980" w:type="dxa"/>
            <w:vAlign w:val="center"/>
          </w:tcPr>
          <w:p w14:paraId="4F351523" w14:textId="77777777" w:rsidR="00500976" w:rsidRPr="00500976" w:rsidRDefault="00500976" w:rsidP="00500976">
            <w:pPr>
              <w:jc w:val="center"/>
              <w:rPr>
                <w:rFonts w:ascii="Calibri Light" w:hAnsi="Calibri Light" w:cs="Calibri Light"/>
                <w:lang w:eastAsia="fr-FR"/>
              </w:rPr>
            </w:pPr>
          </w:p>
        </w:tc>
      </w:tr>
    </w:tbl>
    <w:p w14:paraId="2C876D5B" w14:textId="77777777" w:rsidR="00500976" w:rsidRPr="00500976" w:rsidRDefault="00500976" w:rsidP="00500976">
      <w:pPr>
        <w:spacing w:after="0" w:line="240" w:lineRule="auto"/>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kern w:val="0"/>
          <w:szCs w:val="20"/>
          <w:lang w:eastAsia="fr-FR"/>
          <w14:ligatures w14:val="none"/>
        </w:rPr>
        <w:br w:type="page"/>
      </w:r>
    </w:p>
    <w:p w14:paraId="627AF899"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lastRenderedPageBreak/>
        <w:t>ANNEXE « C »</w:t>
      </w:r>
    </w:p>
    <w:p w14:paraId="229FFCCC"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p>
    <w:p w14:paraId="6EB1D135"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TARIFICATION SERVICES MUNICIPAUX</w:t>
      </w:r>
    </w:p>
    <w:p w14:paraId="36B3D9D0"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p>
    <w:p w14:paraId="2CB7C845" w14:textId="77777777" w:rsidR="00500976" w:rsidRPr="00500976" w:rsidRDefault="00500976" w:rsidP="00500976">
      <w:pPr>
        <w:spacing w:after="0" w:line="240" w:lineRule="auto"/>
        <w:jc w:val="center"/>
        <w:rPr>
          <w:rFonts w:ascii="Calibri Light" w:eastAsia="Times New Roman" w:hAnsi="Calibri Light" w:cs="Calibri Light"/>
          <w:b/>
          <w:bCs/>
          <w:kern w:val="0"/>
          <w:szCs w:val="20"/>
          <w:u w:val="single"/>
          <w:lang w:eastAsia="fr-FR"/>
          <w14:ligatures w14:val="none"/>
        </w:rPr>
      </w:pPr>
      <w:r w:rsidRPr="00500976">
        <w:rPr>
          <w:rFonts w:ascii="Calibri Light" w:eastAsia="Times New Roman" w:hAnsi="Calibri Light" w:cs="Calibri Light"/>
          <w:b/>
          <w:bCs/>
          <w:kern w:val="0"/>
          <w:szCs w:val="20"/>
          <w:u w:val="single"/>
          <w:lang w:eastAsia="fr-FR"/>
          <w14:ligatures w14:val="none"/>
        </w:rPr>
        <w:t>SERVICE DE LOISIRS ET DE CULTURE</w:t>
      </w:r>
    </w:p>
    <w:p w14:paraId="218AD264"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tbl>
      <w:tblPr>
        <w:tblStyle w:val="Grilledutableau2"/>
        <w:tblpPr w:leftFromText="141" w:rightFromText="141" w:vertAnchor="text" w:horzAnchor="margin" w:tblpY="158"/>
        <w:tblW w:w="8026" w:type="dxa"/>
        <w:tblLayout w:type="fixed"/>
        <w:tblLook w:val="04A0" w:firstRow="1" w:lastRow="0" w:firstColumn="1" w:lastColumn="0" w:noHBand="0" w:noVBand="1"/>
      </w:tblPr>
      <w:tblGrid>
        <w:gridCol w:w="3402"/>
        <w:gridCol w:w="1156"/>
        <w:gridCol w:w="1156"/>
        <w:gridCol w:w="1156"/>
        <w:gridCol w:w="1156"/>
      </w:tblGrid>
      <w:tr w:rsidR="002E7C1D" w:rsidRPr="00500976" w14:paraId="3668F2F3" w14:textId="77777777" w:rsidTr="002E7C1D">
        <w:trPr>
          <w:trHeight w:val="352"/>
        </w:trPr>
        <w:tc>
          <w:tcPr>
            <w:tcW w:w="3402" w:type="dxa"/>
            <w:vMerge w:val="restart"/>
            <w:shd w:val="clear" w:color="auto" w:fill="00B050"/>
            <w:vAlign w:val="center"/>
          </w:tcPr>
          <w:p w14:paraId="73B08297" w14:textId="77777777" w:rsidR="002E7C1D" w:rsidRPr="00500976" w:rsidRDefault="002E7C1D" w:rsidP="002E7C1D">
            <w:pPr>
              <w:rPr>
                <w:rFonts w:ascii="Calibri Light" w:hAnsi="Calibri Light" w:cs="Calibri Light"/>
                <w:b/>
                <w:bCs/>
                <w:color w:val="FFFFFF"/>
                <w:lang w:eastAsia="fr-FR"/>
              </w:rPr>
            </w:pPr>
            <w:bookmarkStart w:id="3" w:name="_Hlk39224253"/>
            <w:r w:rsidRPr="00500976">
              <w:rPr>
                <w:rFonts w:ascii="Calibri Light" w:hAnsi="Calibri Light" w:cs="Calibri Light"/>
                <w:b/>
                <w:bCs/>
                <w:color w:val="FFFFFF"/>
                <w:lang w:eastAsia="fr-FR"/>
              </w:rPr>
              <w:t xml:space="preserve">LOCATION </w:t>
            </w:r>
          </w:p>
        </w:tc>
        <w:tc>
          <w:tcPr>
            <w:tcW w:w="2312" w:type="dxa"/>
            <w:gridSpan w:val="2"/>
            <w:shd w:val="clear" w:color="auto" w:fill="00B050"/>
            <w:vAlign w:val="center"/>
          </w:tcPr>
          <w:p w14:paraId="558EC793" w14:textId="77777777" w:rsidR="002E7C1D" w:rsidRPr="00500976" w:rsidRDefault="002E7C1D" w:rsidP="002E7C1D">
            <w:pPr>
              <w:jc w:val="center"/>
              <w:rPr>
                <w:rFonts w:ascii="Calibri Light" w:hAnsi="Calibri Light" w:cs="Calibri Light"/>
                <w:b/>
                <w:bCs/>
                <w:color w:val="FFFFFF"/>
                <w:lang w:eastAsia="fr-FR"/>
              </w:rPr>
            </w:pPr>
            <w:r w:rsidRPr="00500976">
              <w:rPr>
                <w:rFonts w:ascii="Calibri Light" w:hAnsi="Calibri Light" w:cs="Calibri Light"/>
                <w:b/>
                <w:bCs/>
                <w:color w:val="FFFFFF"/>
                <w:lang w:eastAsia="fr-FR"/>
              </w:rPr>
              <w:t>Résidant</w:t>
            </w:r>
          </w:p>
        </w:tc>
        <w:tc>
          <w:tcPr>
            <w:tcW w:w="2312" w:type="dxa"/>
            <w:gridSpan w:val="2"/>
            <w:shd w:val="clear" w:color="auto" w:fill="00B050"/>
            <w:vAlign w:val="center"/>
          </w:tcPr>
          <w:p w14:paraId="618B41D2" w14:textId="77777777" w:rsidR="002E7C1D" w:rsidRPr="00500976" w:rsidRDefault="002E7C1D" w:rsidP="002E7C1D">
            <w:pPr>
              <w:jc w:val="center"/>
              <w:rPr>
                <w:rFonts w:ascii="Calibri Light" w:hAnsi="Calibri Light" w:cs="Calibri Light"/>
                <w:b/>
                <w:bCs/>
                <w:color w:val="FFFFFF"/>
                <w:lang w:eastAsia="fr-FR"/>
              </w:rPr>
            </w:pPr>
            <w:proofErr w:type="spellStart"/>
            <w:r w:rsidRPr="00500976">
              <w:rPr>
                <w:rFonts w:ascii="Calibri Light" w:hAnsi="Calibri Light" w:cs="Calibri Light"/>
                <w:b/>
                <w:bCs/>
                <w:color w:val="FFFFFF"/>
                <w:lang w:eastAsia="fr-FR"/>
              </w:rPr>
              <w:t>Non-résidant</w:t>
            </w:r>
            <w:proofErr w:type="spellEnd"/>
          </w:p>
        </w:tc>
      </w:tr>
      <w:tr w:rsidR="002E7C1D" w:rsidRPr="00500976" w14:paraId="4BA47A58" w14:textId="77777777" w:rsidTr="002E7C1D">
        <w:trPr>
          <w:trHeight w:val="352"/>
        </w:trPr>
        <w:tc>
          <w:tcPr>
            <w:tcW w:w="3402" w:type="dxa"/>
            <w:vMerge/>
            <w:shd w:val="clear" w:color="auto" w:fill="00B050"/>
            <w:vAlign w:val="center"/>
          </w:tcPr>
          <w:p w14:paraId="733D3010" w14:textId="77777777" w:rsidR="002E7C1D" w:rsidRPr="00500976" w:rsidRDefault="002E7C1D" w:rsidP="002E7C1D">
            <w:pPr>
              <w:rPr>
                <w:rFonts w:ascii="Calibri Light" w:hAnsi="Calibri Light" w:cs="Calibri Light"/>
                <w:b/>
                <w:bCs/>
                <w:color w:val="FFFFFF"/>
                <w:lang w:eastAsia="fr-FR"/>
              </w:rPr>
            </w:pPr>
          </w:p>
        </w:tc>
        <w:tc>
          <w:tcPr>
            <w:tcW w:w="1156" w:type="dxa"/>
            <w:shd w:val="clear" w:color="auto" w:fill="00B050"/>
            <w:vAlign w:val="center"/>
          </w:tcPr>
          <w:p w14:paraId="0D69C336" w14:textId="77777777" w:rsidR="002E7C1D" w:rsidRPr="00500976" w:rsidRDefault="002E7C1D" w:rsidP="002E7C1D">
            <w:pPr>
              <w:jc w:val="center"/>
              <w:rPr>
                <w:rFonts w:ascii="Calibri Light" w:hAnsi="Calibri Light" w:cs="Calibri Light"/>
                <w:b/>
                <w:bCs/>
                <w:color w:val="FFFFFF"/>
                <w:sz w:val="16"/>
                <w:szCs w:val="14"/>
                <w:lang w:eastAsia="fr-FR"/>
              </w:rPr>
            </w:pPr>
            <w:r w:rsidRPr="00500976">
              <w:rPr>
                <w:rFonts w:ascii="Calibri Light" w:hAnsi="Calibri Light" w:cs="Calibri Light"/>
                <w:b/>
                <w:bCs/>
                <w:color w:val="FFFFFF"/>
                <w:sz w:val="16"/>
                <w:szCs w:val="14"/>
                <w:lang w:eastAsia="fr-FR"/>
              </w:rPr>
              <w:t>Sans lumière</w:t>
            </w:r>
          </w:p>
        </w:tc>
        <w:tc>
          <w:tcPr>
            <w:tcW w:w="1156" w:type="dxa"/>
            <w:shd w:val="clear" w:color="auto" w:fill="00B050"/>
            <w:vAlign w:val="center"/>
          </w:tcPr>
          <w:p w14:paraId="2D72A996" w14:textId="77777777" w:rsidR="002E7C1D" w:rsidRPr="00500976" w:rsidRDefault="002E7C1D" w:rsidP="002E7C1D">
            <w:pPr>
              <w:jc w:val="center"/>
              <w:rPr>
                <w:rFonts w:ascii="Calibri Light" w:hAnsi="Calibri Light" w:cs="Calibri Light"/>
                <w:b/>
                <w:bCs/>
                <w:color w:val="FFFFFF"/>
                <w:sz w:val="16"/>
                <w:szCs w:val="14"/>
                <w:lang w:eastAsia="fr-FR"/>
              </w:rPr>
            </w:pPr>
            <w:r w:rsidRPr="00500976">
              <w:rPr>
                <w:rFonts w:ascii="Calibri Light" w:hAnsi="Calibri Light" w:cs="Calibri Light"/>
                <w:b/>
                <w:bCs/>
                <w:color w:val="FFFFFF"/>
                <w:sz w:val="16"/>
                <w:szCs w:val="14"/>
                <w:lang w:eastAsia="fr-FR"/>
              </w:rPr>
              <w:t>lumières</w:t>
            </w:r>
          </w:p>
        </w:tc>
        <w:tc>
          <w:tcPr>
            <w:tcW w:w="1156" w:type="dxa"/>
            <w:shd w:val="clear" w:color="auto" w:fill="00B050"/>
            <w:vAlign w:val="center"/>
          </w:tcPr>
          <w:p w14:paraId="22E0B776" w14:textId="77777777" w:rsidR="002E7C1D" w:rsidRPr="00500976" w:rsidRDefault="002E7C1D" w:rsidP="002E7C1D">
            <w:pPr>
              <w:jc w:val="center"/>
              <w:rPr>
                <w:rFonts w:ascii="Calibri Light" w:hAnsi="Calibri Light" w:cs="Calibri Light"/>
                <w:b/>
                <w:bCs/>
                <w:color w:val="FFFFFF"/>
                <w:sz w:val="16"/>
                <w:szCs w:val="14"/>
                <w:lang w:eastAsia="fr-FR"/>
              </w:rPr>
            </w:pPr>
            <w:r w:rsidRPr="00500976">
              <w:rPr>
                <w:rFonts w:ascii="Calibri Light" w:hAnsi="Calibri Light" w:cs="Calibri Light"/>
                <w:b/>
                <w:bCs/>
                <w:color w:val="FFFFFF"/>
                <w:sz w:val="16"/>
                <w:szCs w:val="14"/>
                <w:lang w:eastAsia="fr-FR"/>
              </w:rPr>
              <w:t>Sans lumière</w:t>
            </w:r>
          </w:p>
        </w:tc>
        <w:tc>
          <w:tcPr>
            <w:tcW w:w="1156" w:type="dxa"/>
            <w:shd w:val="clear" w:color="auto" w:fill="00B050"/>
            <w:vAlign w:val="center"/>
          </w:tcPr>
          <w:p w14:paraId="21EAE6C9" w14:textId="77777777" w:rsidR="002E7C1D" w:rsidRPr="00500976" w:rsidRDefault="002E7C1D" w:rsidP="002E7C1D">
            <w:pPr>
              <w:jc w:val="center"/>
              <w:rPr>
                <w:rFonts w:ascii="Calibri Light" w:hAnsi="Calibri Light" w:cs="Calibri Light"/>
                <w:b/>
                <w:bCs/>
                <w:color w:val="FFFFFF"/>
                <w:sz w:val="16"/>
                <w:szCs w:val="14"/>
                <w:lang w:eastAsia="fr-FR"/>
              </w:rPr>
            </w:pPr>
            <w:r w:rsidRPr="00500976">
              <w:rPr>
                <w:rFonts w:ascii="Calibri Light" w:hAnsi="Calibri Light" w:cs="Calibri Light"/>
                <w:b/>
                <w:bCs/>
                <w:color w:val="FFFFFF"/>
                <w:sz w:val="16"/>
                <w:szCs w:val="14"/>
                <w:lang w:eastAsia="fr-FR"/>
              </w:rPr>
              <w:t>Lumières</w:t>
            </w:r>
          </w:p>
        </w:tc>
      </w:tr>
      <w:tr w:rsidR="002E7C1D" w:rsidRPr="00500976" w14:paraId="58D23A57" w14:textId="77777777" w:rsidTr="002E7C1D">
        <w:trPr>
          <w:trHeight w:val="352"/>
        </w:trPr>
        <w:tc>
          <w:tcPr>
            <w:tcW w:w="3402" w:type="dxa"/>
            <w:vAlign w:val="center"/>
          </w:tcPr>
          <w:p w14:paraId="7FF66D30" w14:textId="77777777" w:rsidR="002E7C1D" w:rsidRPr="00500976" w:rsidRDefault="002E7C1D" w:rsidP="002E7C1D">
            <w:pPr>
              <w:rPr>
                <w:rFonts w:ascii="Calibri Light" w:hAnsi="Calibri Light" w:cs="Calibri Light"/>
                <w:u w:val="single"/>
                <w:lang w:eastAsia="fr-FR"/>
              </w:rPr>
            </w:pPr>
            <w:r w:rsidRPr="00500976">
              <w:rPr>
                <w:rFonts w:ascii="Calibri Light" w:hAnsi="Calibri Light" w:cs="Calibri Light"/>
                <w:u w:val="single"/>
                <w:lang w:eastAsia="fr-FR"/>
              </w:rPr>
              <w:t>TERRAINS</w:t>
            </w:r>
          </w:p>
        </w:tc>
        <w:tc>
          <w:tcPr>
            <w:tcW w:w="1156" w:type="dxa"/>
            <w:vAlign w:val="center"/>
          </w:tcPr>
          <w:p w14:paraId="2BC7C7DE" w14:textId="77777777" w:rsidR="002E7C1D" w:rsidRPr="00500976" w:rsidRDefault="002E7C1D" w:rsidP="002E7C1D">
            <w:pPr>
              <w:jc w:val="center"/>
              <w:rPr>
                <w:rFonts w:ascii="Calibri Light" w:hAnsi="Calibri Light" w:cs="Calibri Light"/>
                <w:lang w:eastAsia="fr-FR"/>
              </w:rPr>
            </w:pPr>
          </w:p>
        </w:tc>
        <w:tc>
          <w:tcPr>
            <w:tcW w:w="1156" w:type="dxa"/>
            <w:vAlign w:val="center"/>
          </w:tcPr>
          <w:p w14:paraId="2A4B6C30" w14:textId="77777777" w:rsidR="002E7C1D" w:rsidRPr="00500976" w:rsidRDefault="002E7C1D" w:rsidP="002E7C1D">
            <w:pPr>
              <w:jc w:val="center"/>
              <w:rPr>
                <w:rFonts w:ascii="Calibri Light" w:hAnsi="Calibri Light" w:cs="Calibri Light"/>
                <w:lang w:eastAsia="fr-FR"/>
              </w:rPr>
            </w:pPr>
          </w:p>
        </w:tc>
        <w:tc>
          <w:tcPr>
            <w:tcW w:w="1156" w:type="dxa"/>
            <w:vAlign w:val="center"/>
          </w:tcPr>
          <w:p w14:paraId="2A822D6E" w14:textId="77777777" w:rsidR="002E7C1D" w:rsidRPr="00500976" w:rsidRDefault="002E7C1D" w:rsidP="002E7C1D">
            <w:pPr>
              <w:jc w:val="center"/>
              <w:rPr>
                <w:rFonts w:ascii="Calibri Light" w:hAnsi="Calibri Light" w:cs="Calibri Light"/>
                <w:lang w:eastAsia="fr-FR"/>
              </w:rPr>
            </w:pPr>
          </w:p>
        </w:tc>
        <w:tc>
          <w:tcPr>
            <w:tcW w:w="1156" w:type="dxa"/>
            <w:vAlign w:val="center"/>
          </w:tcPr>
          <w:p w14:paraId="5F158D15" w14:textId="77777777" w:rsidR="002E7C1D" w:rsidRPr="00500976" w:rsidRDefault="002E7C1D" w:rsidP="002E7C1D">
            <w:pPr>
              <w:jc w:val="center"/>
              <w:rPr>
                <w:rFonts w:ascii="Calibri Light" w:hAnsi="Calibri Light" w:cs="Calibri Light"/>
                <w:lang w:eastAsia="fr-FR"/>
              </w:rPr>
            </w:pPr>
          </w:p>
        </w:tc>
      </w:tr>
      <w:tr w:rsidR="002E7C1D" w:rsidRPr="00500976" w14:paraId="219ACFD4" w14:textId="77777777" w:rsidTr="002E7C1D">
        <w:trPr>
          <w:trHeight w:val="352"/>
        </w:trPr>
        <w:tc>
          <w:tcPr>
            <w:tcW w:w="3402" w:type="dxa"/>
            <w:vAlign w:val="center"/>
          </w:tcPr>
          <w:p w14:paraId="14150209" w14:textId="77777777" w:rsidR="002E7C1D" w:rsidRPr="00500976" w:rsidRDefault="002E7C1D" w:rsidP="002E7C1D">
            <w:pPr>
              <w:rPr>
                <w:rFonts w:ascii="Calibri Light" w:hAnsi="Calibri Light" w:cs="Calibri Light"/>
                <w:lang w:eastAsia="fr-FR"/>
              </w:rPr>
            </w:pPr>
            <w:r w:rsidRPr="00500976">
              <w:rPr>
                <w:rFonts w:ascii="Calibri Light" w:hAnsi="Calibri Light" w:cs="Calibri Light"/>
                <w:lang w:eastAsia="fr-FR"/>
              </w:rPr>
              <w:t xml:space="preserve">Patinoire </w:t>
            </w:r>
            <w:r w:rsidRPr="00500976">
              <w:rPr>
                <w:rFonts w:ascii="Calibri Light" w:hAnsi="Calibri Light" w:cs="Calibri Light"/>
                <w:vertAlign w:val="superscript"/>
                <w:lang w:eastAsia="fr-FR"/>
              </w:rPr>
              <w:t>6</w:t>
            </w:r>
          </w:p>
        </w:tc>
        <w:tc>
          <w:tcPr>
            <w:tcW w:w="1156" w:type="dxa"/>
            <w:vAlign w:val="center"/>
          </w:tcPr>
          <w:p w14:paraId="04FBD25D"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gratuit</w:t>
            </w:r>
          </w:p>
        </w:tc>
        <w:tc>
          <w:tcPr>
            <w:tcW w:w="1156" w:type="dxa"/>
            <w:vAlign w:val="center"/>
          </w:tcPr>
          <w:p w14:paraId="4BC1EB03"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gratuit</w:t>
            </w:r>
          </w:p>
        </w:tc>
        <w:tc>
          <w:tcPr>
            <w:tcW w:w="1156" w:type="dxa"/>
            <w:vAlign w:val="center"/>
          </w:tcPr>
          <w:p w14:paraId="6961B8E4"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30 $</w:t>
            </w:r>
          </w:p>
        </w:tc>
        <w:tc>
          <w:tcPr>
            <w:tcW w:w="1156" w:type="dxa"/>
            <w:vAlign w:val="center"/>
          </w:tcPr>
          <w:p w14:paraId="64FEE4C2"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40 $</w:t>
            </w:r>
          </w:p>
        </w:tc>
      </w:tr>
      <w:tr w:rsidR="002E7C1D" w:rsidRPr="00500976" w14:paraId="2C0E0034" w14:textId="77777777" w:rsidTr="002E7C1D">
        <w:trPr>
          <w:trHeight w:val="352"/>
        </w:trPr>
        <w:tc>
          <w:tcPr>
            <w:tcW w:w="3402" w:type="dxa"/>
            <w:vAlign w:val="center"/>
          </w:tcPr>
          <w:p w14:paraId="4B23BA54" w14:textId="77777777" w:rsidR="002E7C1D" w:rsidRPr="00500976" w:rsidRDefault="002E7C1D" w:rsidP="002E7C1D">
            <w:pPr>
              <w:rPr>
                <w:rFonts w:ascii="Calibri Light" w:hAnsi="Calibri Light" w:cs="Calibri Light"/>
                <w:lang w:eastAsia="fr-FR"/>
              </w:rPr>
            </w:pPr>
            <w:r w:rsidRPr="00500976">
              <w:rPr>
                <w:rFonts w:ascii="Calibri Light" w:hAnsi="Calibri Light" w:cs="Calibri Light"/>
                <w:lang w:eastAsia="fr-FR"/>
              </w:rPr>
              <w:t xml:space="preserve">Terrain de tennis </w:t>
            </w:r>
            <w:r w:rsidRPr="00500976">
              <w:rPr>
                <w:rFonts w:ascii="Calibri Light" w:hAnsi="Calibri Light" w:cs="Calibri Light"/>
                <w:vertAlign w:val="superscript"/>
                <w:lang w:eastAsia="fr-FR"/>
              </w:rPr>
              <w:t>6</w:t>
            </w:r>
          </w:p>
        </w:tc>
        <w:tc>
          <w:tcPr>
            <w:tcW w:w="1156" w:type="dxa"/>
            <w:vAlign w:val="center"/>
          </w:tcPr>
          <w:p w14:paraId="34AFF8D7"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 xml:space="preserve">gratuit </w:t>
            </w:r>
          </w:p>
        </w:tc>
        <w:tc>
          <w:tcPr>
            <w:tcW w:w="1156" w:type="dxa"/>
            <w:vAlign w:val="center"/>
          </w:tcPr>
          <w:p w14:paraId="5DEA1F27"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gratuit</w:t>
            </w:r>
          </w:p>
        </w:tc>
        <w:tc>
          <w:tcPr>
            <w:tcW w:w="1156" w:type="dxa"/>
            <w:vAlign w:val="center"/>
          </w:tcPr>
          <w:p w14:paraId="79BA0D35"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30 $</w:t>
            </w:r>
          </w:p>
        </w:tc>
        <w:tc>
          <w:tcPr>
            <w:tcW w:w="1156" w:type="dxa"/>
            <w:vAlign w:val="center"/>
          </w:tcPr>
          <w:p w14:paraId="719995A0"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incluses</w:t>
            </w:r>
          </w:p>
        </w:tc>
      </w:tr>
      <w:tr w:rsidR="002E7C1D" w:rsidRPr="00500976" w14:paraId="3D63C834" w14:textId="77777777" w:rsidTr="002E7C1D">
        <w:trPr>
          <w:trHeight w:val="352"/>
        </w:trPr>
        <w:tc>
          <w:tcPr>
            <w:tcW w:w="3402" w:type="dxa"/>
            <w:vAlign w:val="center"/>
          </w:tcPr>
          <w:p w14:paraId="302AA614" w14:textId="77777777" w:rsidR="002E7C1D" w:rsidRPr="00500976" w:rsidRDefault="002E7C1D" w:rsidP="002E7C1D">
            <w:pPr>
              <w:rPr>
                <w:rFonts w:ascii="Calibri Light" w:hAnsi="Calibri Light" w:cs="Calibri Light"/>
                <w:lang w:eastAsia="fr-FR"/>
              </w:rPr>
            </w:pPr>
            <w:r w:rsidRPr="00500976">
              <w:rPr>
                <w:rFonts w:ascii="Calibri Light" w:hAnsi="Calibri Light" w:cs="Calibri Light"/>
                <w:lang w:eastAsia="fr-FR"/>
              </w:rPr>
              <w:t xml:space="preserve">Terrain de pétanque </w:t>
            </w:r>
            <w:r w:rsidRPr="00500976">
              <w:rPr>
                <w:rFonts w:ascii="Calibri Light" w:hAnsi="Calibri Light" w:cs="Calibri Light"/>
                <w:vertAlign w:val="superscript"/>
                <w:lang w:eastAsia="fr-FR"/>
              </w:rPr>
              <w:footnoteReference w:id="6"/>
            </w:r>
          </w:p>
        </w:tc>
        <w:tc>
          <w:tcPr>
            <w:tcW w:w="1156" w:type="dxa"/>
            <w:vAlign w:val="center"/>
          </w:tcPr>
          <w:p w14:paraId="6F322946"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 xml:space="preserve">gratuit </w:t>
            </w:r>
          </w:p>
        </w:tc>
        <w:tc>
          <w:tcPr>
            <w:tcW w:w="1156" w:type="dxa"/>
            <w:vAlign w:val="center"/>
          </w:tcPr>
          <w:p w14:paraId="726664BA"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gratuit</w:t>
            </w:r>
          </w:p>
        </w:tc>
        <w:tc>
          <w:tcPr>
            <w:tcW w:w="1156" w:type="dxa"/>
            <w:vAlign w:val="center"/>
          </w:tcPr>
          <w:p w14:paraId="5D332EFA"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 xml:space="preserve">30 $ </w:t>
            </w:r>
          </w:p>
        </w:tc>
        <w:tc>
          <w:tcPr>
            <w:tcW w:w="1156" w:type="dxa"/>
            <w:vAlign w:val="center"/>
          </w:tcPr>
          <w:p w14:paraId="0F9E0CF5"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40 $</w:t>
            </w:r>
          </w:p>
        </w:tc>
      </w:tr>
      <w:tr w:rsidR="002E7C1D" w:rsidRPr="00500976" w14:paraId="6C999DCF" w14:textId="77777777" w:rsidTr="002E7C1D">
        <w:trPr>
          <w:trHeight w:val="352"/>
        </w:trPr>
        <w:tc>
          <w:tcPr>
            <w:tcW w:w="3402" w:type="dxa"/>
            <w:vAlign w:val="center"/>
          </w:tcPr>
          <w:p w14:paraId="38044B62" w14:textId="77777777" w:rsidR="002E7C1D" w:rsidRPr="00500976" w:rsidRDefault="002E7C1D" w:rsidP="002E7C1D">
            <w:pPr>
              <w:rPr>
                <w:rFonts w:ascii="Calibri Light" w:hAnsi="Calibri Light" w:cs="Calibri Light"/>
                <w:lang w:eastAsia="fr-FR"/>
              </w:rPr>
            </w:pPr>
          </w:p>
        </w:tc>
        <w:tc>
          <w:tcPr>
            <w:tcW w:w="1156" w:type="dxa"/>
            <w:vAlign w:val="center"/>
          </w:tcPr>
          <w:p w14:paraId="17CCB5F0" w14:textId="77777777" w:rsidR="002E7C1D" w:rsidRPr="00500976" w:rsidRDefault="002E7C1D" w:rsidP="002E7C1D">
            <w:pPr>
              <w:jc w:val="center"/>
              <w:rPr>
                <w:rFonts w:ascii="Calibri Light" w:hAnsi="Calibri Light" w:cs="Calibri Light"/>
                <w:lang w:eastAsia="fr-FR"/>
              </w:rPr>
            </w:pPr>
          </w:p>
        </w:tc>
        <w:tc>
          <w:tcPr>
            <w:tcW w:w="1156" w:type="dxa"/>
            <w:vAlign w:val="center"/>
          </w:tcPr>
          <w:p w14:paraId="236C68AB" w14:textId="77777777" w:rsidR="002E7C1D" w:rsidRPr="00500976" w:rsidRDefault="002E7C1D" w:rsidP="002E7C1D">
            <w:pPr>
              <w:jc w:val="center"/>
              <w:rPr>
                <w:rFonts w:ascii="Calibri Light" w:hAnsi="Calibri Light" w:cs="Calibri Light"/>
                <w:lang w:eastAsia="fr-FR"/>
              </w:rPr>
            </w:pPr>
          </w:p>
        </w:tc>
        <w:tc>
          <w:tcPr>
            <w:tcW w:w="1156" w:type="dxa"/>
            <w:vAlign w:val="center"/>
          </w:tcPr>
          <w:p w14:paraId="10F82F9B" w14:textId="77777777" w:rsidR="002E7C1D" w:rsidRPr="00500976" w:rsidRDefault="002E7C1D" w:rsidP="002E7C1D">
            <w:pPr>
              <w:jc w:val="center"/>
              <w:rPr>
                <w:rFonts w:ascii="Calibri Light" w:hAnsi="Calibri Light" w:cs="Calibri Light"/>
                <w:lang w:eastAsia="fr-FR"/>
              </w:rPr>
            </w:pPr>
          </w:p>
        </w:tc>
        <w:tc>
          <w:tcPr>
            <w:tcW w:w="1156" w:type="dxa"/>
            <w:vAlign w:val="center"/>
          </w:tcPr>
          <w:p w14:paraId="1C470BBA" w14:textId="77777777" w:rsidR="002E7C1D" w:rsidRPr="00500976" w:rsidRDefault="002E7C1D" w:rsidP="002E7C1D">
            <w:pPr>
              <w:jc w:val="center"/>
              <w:rPr>
                <w:rFonts w:ascii="Calibri Light" w:hAnsi="Calibri Light" w:cs="Calibri Light"/>
                <w:lang w:eastAsia="fr-FR"/>
              </w:rPr>
            </w:pPr>
          </w:p>
        </w:tc>
      </w:tr>
      <w:bookmarkEnd w:id="3"/>
    </w:tbl>
    <w:p w14:paraId="65B5F934"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tbl>
      <w:tblPr>
        <w:tblStyle w:val="Grilledutableau2"/>
        <w:tblpPr w:leftFromText="141" w:rightFromText="141" w:vertAnchor="text" w:horzAnchor="margin" w:tblpY="122"/>
        <w:tblW w:w="8067" w:type="dxa"/>
        <w:tblLayout w:type="fixed"/>
        <w:tblLook w:val="04A0" w:firstRow="1" w:lastRow="0" w:firstColumn="1" w:lastColumn="0" w:noHBand="0" w:noVBand="1"/>
      </w:tblPr>
      <w:tblGrid>
        <w:gridCol w:w="3459"/>
        <w:gridCol w:w="2322"/>
        <w:gridCol w:w="2286"/>
      </w:tblGrid>
      <w:tr w:rsidR="002E7C1D" w:rsidRPr="00500976" w14:paraId="4E397754" w14:textId="77777777" w:rsidTr="002E7C1D">
        <w:trPr>
          <w:trHeight w:val="341"/>
        </w:trPr>
        <w:tc>
          <w:tcPr>
            <w:tcW w:w="3459" w:type="dxa"/>
            <w:vMerge w:val="restart"/>
            <w:shd w:val="clear" w:color="auto" w:fill="00B050"/>
            <w:vAlign w:val="center"/>
          </w:tcPr>
          <w:p w14:paraId="271B9422" w14:textId="77777777" w:rsidR="002E7C1D" w:rsidRPr="00500976" w:rsidRDefault="002E7C1D" w:rsidP="002E7C1D">
            <w:pPr>
              <w:rPr>
                <w:rFonts w:ascii="Calibri Light" w:hAnsi="Calibri Light" w:cs="Calibri Light"/>
                <w:b/>
                <w:bCs/>
                <w:color w:val="FFFFFF"/>
                <w:lang w:eastAsia="fr-FR"/>
              </w:rPr>
            </w:pPr>
            <w:r w:rsidRPr="00500976">
              <w:rPr>
                <w:rFonts w:ascii="Calibri Light" w:hAnsi="Calibri Light" w:cs="Calibri Light"/>
                <w:b/>
                <w:bCs/>
                <w:color w:val="FFFFFF"/>
                <w:lang w:eastAsia="fr-FR"/>
              </w:rPr>
              <w:t xml:space="preserve">LOCATION </w:t>
            </w:r>
          </w:p>
        </w:tc>
        <w:tc>
          <w:tcPr>
            <w:tcW w:w="2322" w:type="dxa"/>
            <w:shd w:val="clear" w:color="auto" w:fill="00B050"/>
            <w:vAlign w:val="center"/>
          </w:tcPr>
          <w:p w14:paraId="680E949F" w14:textId="77777777" w:rsidR="002E7C1D" w:rsidRPr="00500976" w:rsidRDefault="002E7C1D" w:rsidP="002E7C1D">
            <w:pPr>
              <w:jc w:val="center"/>
              <w:rPr>
                <w:rFonts w:ascii="Calibri Light" w:hAnsi="Calibri Light" w:cs="Calibri Light"/>
                <w:b/>
                <w:bCs/>
                <w:color w:val="FFFFFF"/>
                <w:lang w:eastAsia="fr-FR"/>
              </w:rPr>
            </w:pPr>
            <w:r w:rsidRPr="00500976">
              <w:rPr>
                <w:rFonts w:ascii="Calibri Light" w:hAnsi="Calibri Light" w:cs="Calibri Light"/>
                <w:b/>
                <w:bCs/>
                <w:color w:val="FFFFFF"/>
                <w:lang w:eastAsia="fr-FR"/>
              </w:rPr>
              <w:t>Résidant</w:t>
            </w:r>
          </w:p>
        </w:tc>
        <w:tc>
          <w:tcPr>
            <w:tcW w:w="2286" w:type="dxa"/>
            <w:shd w:val="clear" w:color="auto" w:fill="00B050"/>
            <w:vAlign w:val="center"/>
          </w:tcPr>
          <w:p w14:paraId="1268816A" w14:textId="77777777" w:rsidR="002E7C1D" w:rsidRPr="00500976" w:rsidRDefault="002E7C1D" w:rsidP="002E7C1D">
            <w:pPr>
              <w:jc w:val="center"/>
              <w:rPr>
                <w:rFonts w:ascii="Calibri Light" w:hAnsi="Calibri Light" w:cs="Calibri Light"/>
                <w:b/>
                <w:bCs/>
                <w:color w:val="FFFFFF"/>
                <w:lang w:eastAsia="fr-FR"/>
              </w:rPr>
            </w:pPr>
            <w:proofErr w:type="spellStart"/>
            <w:r w:rsidRPr="00500976">
              <w:rPr>
                <w:rFonts w:ascii="Calibri Light" w:hAnsi="Calibri Light" w:cs="Calibri Light"/>
                <w:b/>
                <w:bCs/>
                <w:color w:val="FFFFFF"/>
                <w:lang w:eastAsia="fr-FR"/>
              </w:rPr>
              <w:t>Non-résidant</w:t>
            </w:r>
            <w:proofErr w:type="spellEnd"/>
          </w:p>
        </w:tc>
      </w:tr>
      <w:tr w:rsidR="002E7C1D" w:rsidRPr="00500976" w14:paraId="186F5DD6" w14:textId="77777777" w:rsidTr="002E7C1D">
        <w:trPr>
          <w:trHeight w:val="341"/>
        </w:trPr>
        <w:tc>
          <w:tcPr>
            <w:tcW w:w="3459" w:type="dxa"/>
            <w:vMerge/>
            <w:shd w:val="clear" w:color="auto" w:fill="00B050"/>
            <w:vAlign w:val="center"/>
          </w:tcPr>
          <w:p w14:paraId="0DA3B7B9" w14:textId="77777777" w:rsidR="002E7C1D" w:rsidRPr="00500976" w:rsidRDefault="002E7C1D" w:rsidP="002E7C1D">
            <w:pPr>
              <w:rPr>
                <w:rFonts w:ascii="Calibri Light" w:hAnsi="Calibri Light" w:cs="Calibri Light"/>
                <w:color w:val="FFFFFF"/>
                <w:lang w:eastAsia="fr-FR"/>
              </w:rPr>
            </w:pPr>
          </w:p>
        </w:tc>
        <w:tc>
          <w:tcPr>
            <w:tcW w:w="2322" w:type="dxa"/>
            <w:shd w:val="clear" w:color="auto" w:fill="00B050"/>
            <w:vAlign w:val="center"/>
          </w:tcPr>
          <w:p w14:paraId="5CCBDE64" w14:textId="77777777" w:rsidR="002E7C1D" w:rsidRPr="00500976" w:rsidRDefault="002E7C1D" w:rsidP="002E7C1D">
            <w:pPr>
              <w:jc w:val="center"/>
              <w:rPr>
                <w:rFonts w:ascii="Calibri Light" w:hAnsi="Calibri Light" w:cs="Calibri Light"/>
                <w:color w:val="FFFFFF"/>
                <w:sz w:val="16"/>
                <w:szCs w:val="14"/>
                <w:lang w:eastAsia="fr-FR"/>
              </w:rPr>
            </w:pPr>
          </w:p>
        </w:tc>
        <w:tc>
          <w:tcPr>
            <w:tcW w:w="2286" w:type="dxa"/>
            <w:shd w:val="clear" w:color="auto" w:fill="00B050"/>
            <w:vAlign w:val="center"/>
          </w:tcPr>
          <w:p w14:paraId="141F8649" w14:textId="77777777" w:rsidR="002E7C1D" w:rsidRPr="00500976" w:rsidRDefault="002E7C1D" w:rsidP="002E7C1D">
            <w:pPr>
              <w:jc w:val="center"/>
              <w:rPr>
                <w:rFonts w:ascii="Calibri Light" w:hAnsi="Calibri Light" w:cs="Calibri Light"/>
                <w:color w:val="FFFFFF"/>
                <w:sz w:val="16"/>
                <w:szCs w:val="14"/>
                <w:lang w:eastAsia="fr-FR"/>
              </w:rPr>
            </w:pPr>
          </w:p>
        </w:tc>
      </w:tr>
      <w:tr w:rsidR="002E7C1D" w:rsidRPr="00500976" w14:paraId="1BD8C556" w14:textId="77777777" w:rsidTr="002E7C1D">
        <w:trPr>
          <w:trHeight w:val="341"/>
        </w:trPr>
        <w:tc>
          <w:tcPr>
            <w:tcW w:w="3459" w:type="dxa"/>
            <w:vAlign w:val="center"/>
          </w:tcPr>
          <w:p w14:paraId="036FA0E1" w14:textId="77777777" w:rsidR="002E7C1D" w:rsidRPr="00500976" w:rsidRDefault="002E7C1D" w:rsidP="002E7C1D">
            <w:pPr>
              <w:rPr>
                <w:rFonts w:ascii="Calibri Light" w:hAnsi="Calibri Light" w:cs="Calibri Light"/>
                <w:u w:val="single"/>
                <w:lang w:eastAsia="fr-FR"/>
              </w:rPr>
            </w:pPr>
            <w:r w:rsidRPr="00500976">
              <w:rPr>
                <w:rFonts w:ascii="Calibri Light" w:hAnsi="Calibri Light" w:cs="Calibri Light"/>
                <w:u w:val="single"/>
                <w:lang w:eastAsia="fr-FR"/>
              </w:rPr>
              <w:t>MATÉRIEL</w:t>
            </w:r>
          </w:p>
        </w:tc>
        <w:tc>
          <w:tcPr>
            <w:tcW w:w="2322" w:type="dxa"/>
            <w:vAlign w:val="center"/>
          </w:tcPr>
          <w:p w14:paraId="6C7B8BD0" w14:textId="77777777" w:rsidR="002E7C1D" w:rsidRPr="00500976" w:rsidRDefault="002E7C1D" w:rsidP="002E7C1D">
            <w:pPr>
              <w:jc w:val="center"/>
              <w:rPr>
                <w:rFonts w:ascii="Calibri Light" w:hAnsi="Calibri Light" w:cs="Calibri Light"/>
                <w:lang w:eastAsia="fr-FR"/>
              </w:rPr>
            </w:pPr>
          </w:p>
        </w:tc>
        <w:tc>
          <w:tcPr>
            <w:tcW w:w="2286" w:type="dxa"/>
            <w:vAlign w:val="center"/>
          </w:tcPr>
          <w:p w14:paraId="5AAF8D9E" w14:textId="77777777" w:rsidR="002E7C1D" w:rsidRPr="00500976" w:rsidRDefault="002E7C1D" w:rsidP="002E7C1D">
            <w:pPr>
              <w:jc w:val="center"/>
              <w:rPr>
                <w:rFonts w:ascii="Calibri Light" w:hAnsi="Calibri Light" w:cs="Calibri Light"/>
                <w:lang w:eastAsia="fr-FR"/>
              </w:rPr>
            </w:pPr>
          </w:p>
        </w:tc>
      </w:tr>
      <w:tr w:rsidR="002E7C1D" w:rsidRPr="00500976" w14:paraId="327B0097" w14:textId="77777777" w:rsidTr="002E7C1D">
        <w:trPr>
          <w:trHeight w:val="341"/>
        </w:trPr>
        <w:tc>
          <w:tcPr>
            <w:tcW w:w="3459" w:type="dxa"/>
            <w:vAlign w:val="center"/>
          </w:tcPr>
          <w:p w14:paraId="66172D09" w14:textId="77777777" w:rsidR="002E7C1D" w:rsidRPr="00500976" w:rsidRDefault="002E7C1D" w:rsidP="002E7C1D">
            <w:pPr>
              <w:rPr>
                <w:rFonts w:ascii="Calibri Light" w:hAnsi="Calibri Light" w:cs="Calibri Light"/>
                <w:lang w:eastAsia="fr-FR"/>
              </w:rPr>
            </w:pPr>
            <w:r w:rsidRPr="00500976">
              <w:rPr>
                <w:rFonts w:ascii="Calibri Light" w:hAnsi="Calibri Light" w:cs="Calibri Light"/>
                <w:lang w:eastAsia="fr-FR"/>
              </w:rPr>
              <w:t>Table ronde (max. 8 pers.) 60’’   (15)</w:t>
            </w:r>
          </w:p>
        </w:tc>
        <w:tc>
          <w:tcPr>
            <w:tcW w:w="2322" w:type="dxa"/>
            <w:vAlign w:val="center"/>
          </w:tcPr>
          <w:p w14:paraId="2227A656"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5 $/table</w:t>
            </w:r>
          </w:p>
        </w:tc>
        <w:tc>
          <w:tcPr>
            <w:tcW w:w="2286" w:type="dxa"/>
            <w:vAlign w:val="center"/>
          </w:tcPr>
          <w:p w14:paraId="6624F294"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n/a</w:t>
            </w:r>
          </w:p>
        </w:tc>
      </w:tr>
      <w:tr w:rsidR="002E7C1D" w:rsidRPr="00500976" w14:paraId="04D9BACB" w14:textId="77777777" w:rsidTr="002E7C1D">
        <w:trPr>
          <w:trHeight w:val="341"/>
        </w:trPr>
        <w:tc>
          <w:tcPr>
            <w:tcW w:w="3459" w:type="dxa"/>
            <w:vAlign w:val="center"/>
          </w:tcPr>
          <w:p w14:paraId="33D27F1E" w14:textId="77777777" w:rsidR="002E7C1D" w:rsidRPr="00500976" w:rsidRDefault="002E7C1D" w:rsidP="002E7C1D">
            <w:pPr>
              <w:rPr>
                <w:rFonts w:ascii="Calibri Light" w:hAnsi="Calibri Light" w:cs="Calibri Light"/>
                <w:lang w:eastAsia="fr-FR"/>
              </w:rPr>
            </w:pPr>
            <w:r w:rsidRPr="00500976">
              <w:rPr>
                <w:rFonts w:ascii="Calibri Light" w:hAnsi="Calibri Light" w:cs="Calibri Light"/>
                <w:lang w:eastAsia="fr-FR"/>
              </w:rPr>
              <w:t>Table rectangulaire (max. 10 pers.)</w:t>
            </w:r>
          </w:p>
          <w:p w14:paraId="2D6368B5" w14:textId="77777777" w:rsidR="002E7C1D" w:rsidRPr="00500976" w:rsidRDefault="002E7C1D" w:rsidP="002E7C1D">
            <w:pPr>
              <w:rPr>
                <w:rFonts w:ascii="Calibri Light" w:hAnsi="Calibri Light" w:cs="Calibri Light"/>
                <w:lang w:eastAsia="fr-FR"/>
              </w:rPr>
            </w:pPr>
            <w:r w:rsidRPr="00500976">
              <w:rPr>
                <w:rFonts w:ascii="Calibri Light" w:hAnsi="Calibri Light" w:cs="Calibri Light"/>
                <w:lang w:eastAsia="fr-FR"/>
              </w:rPr>
              <w:t>(30’’ x 96’’) (15)</w:t>
            </w:r>
          </w:p>
        </w:tc>
        <w:tc>
          <w:tcPr>
            <w:tcW w:w="2322" w:type="dxa"/>
            <w:vAlign w:val="center"/>
          </w:tcPr>
          <w:p w14:paraId="59B4B42E"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5 $/table</w:t>
            </w:r>
          </w:p>
        </w:tc>
        <w:tc>
          <w:tcPr>
            <w:tcW w:w="2286" w:type="dxa"/>
            <w:vAlign w:val="center"/>
          </w:tcPr>
          <w:p w14:paraId="04712D0B"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n/a</w:t>
            </w:r>
          </w:p>
        </w:tc>
      </w:tr>
      <w:tr w:rsidR="002E7C1D" w:rsidRPr="00500976" w14:paraId="703B1470" w14:textId="77777777" w:rsidTr="002E7C1D">
        <w:trPr>
          <w:trHeight w:val="341"/>
        </w:trPr>
        <w:tc>
          <w:tcPr>
            <w:tcW w:w="3459" w:type="dxa"/>
            <w:vAlign w:val="center"/>
          </w:tcPr>
          <w:p w14:paraId="2FDFAF46" w14:textId="77777777" w:rsidR="002E7C1D" w:rsidRPr="00500976" w:rsidRDefault="002E7C1D" w:rsidP="002E7C1D">
            <w:pPr>
              <w:rPr>
                <w:rFonts w:ascii="Calibri Light" w:hAnsi="Calibri Light" w:cs="Calibri Light"/>
                <w:lang w:eastAsia="fr-FR"/>
              </w:rPr>
            </w:pPr>
            <w:r w:rsidRPr="00500976">
              <w:rPr>
                <w:rFonts w:ascii="Calibri Light" w:hAnsi="Calibri Light" w:cs="Calibri Light"/>
                <w:lang w:eastAsia="fr-FR"/>
              </w:rPr>
              <w:t>Table bistros</w:t>
            </w:r>
          </w:p>
        </w:tc>
        <w:tc>
          <w:tcPr>
            <w:tcW w:w="2322" w:type="dxa"/>
            <w:vAlign w:val="center"/>
          </w:tcPr>
          <w:p w14:paraId="3353ECBE"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5 $/table</w:t>
            </w:r>
          </w:p>
        </w:tc>
        <w:tc>
          <w:tcPr>
            <w:tcW w:w="2286" w:type="dxa"/>
            <w:vAlign w:val="center"/>
          </w:tcPr>
          <w:p w14:paraId="35AE0679"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n/a</w:t>
            </w:r>
          </w:p>
        </w:tc>
      </w:tr>
      <w:tr w:rsidR="002E7C1D" w:rsidRPr="00500976" w14:paraId="5B2927F8" w14:textId="77777777" w:rsidTr="002E7C1D">
        <w:trPr>
          <w:trHeight w:val="341"/>
        </w:trPr>
        <w:tc>
          <w:tcPr>
            <w:tcW w:w="3459" w:type="dxa"/>
            <w:vAlign w:val="center"/>
          </w:tcPr>
          <w:p w14:paraId="258C0DA4" w14:textId="77777777" w:rsidR="002E7C1D" w:rsidRPr="00500976" w:rsidRDefault="002E7C1D" w:rsidP="002E7C1D">
            <w:pPr>
              <w:rPr>
                <w:rFonts w:ascii="Calibri Light" w:hAnsi="Calibri Light" w:cs="Calibri Light"/>
                <w:lang w:eastAsia="fr-FR"/>
              </w:rPr>
            </w:pPr>
            <w:r w:rsidRPr="00500976">
              <w:rPr>
                <w:rFonts w:ascii="Calibri Light" w:hAnsi="Calibri Light" w:cs="Calibri Light"/>
                <w:lang w:eastAsia="fr-FR"/>
              </w:rPr>
              <w:t>Chaises (225)</w:t>
            </w:r>
          </w:p>
        </w:tc>
        <w:tc>
          <w:tcPr>
            <w:tcW w:w="2322" w:type="dxa"/>
            <w:vAlign w:val="center"/>
          </w:tcPr>
          <w:p w14:paraId="08F41749"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1 $/unité</w:t>
            </w:r>
          </w:p>
        </w:tc>
        <w:tc>
          <w:tcPr>
            <w:tcW w:w="2286" w:type="dxa"/>
            <w:vAlign w:val="center"/>
          </w:tcPr>
          <w:p w14:paraId="172E02AB" w14:textId="77777777" w:rsidR="002E7C1D" w:rsidRPr="00500976" w:rsidRDefault="002E7C1D" w:rsidP="002E7C1D">
            <w:pPr>
              <w:jc w:val="center"/>
              <w:rPr>
                <w:rFonts w:ascii="Calibri Light" w:hAnsi="Calibri Light" w:cs="Calibri Light"/>
                <w:lang w:eastAsia="fr-FR"/>
              </w:rPr>
            </w:pPr>
            <w:r w:rsidRPr="00500976">
              <w:rPr>
                <w:rFonts w:ascii="Calibri Light" w:hAnsi="Calibri Light" w:cs="Calibri Light"/>
                <w:lang w:eastAsia="fr-FR"/>
              </w:rPr>
              <w:t>n/a</w:t>
            </w:r>
          </w:p>
        </w:tc>
      </w:tr>
      <w:tr w:rsidR="002E7C1D" w:rsidRPr="00500976" w14:paraId="06191980" w14:textId="77777777" w:rsidTr="002E7C1D">
        <w:trPr>
          <w:trHeight w:val="341"/>
        </w:trPr>
        <w:tc>
          <w:tcPr>
            <w:tcW w:w="3459" w:type="dxa"/>
            <w:vAlign w:val="center"/>
          </w:tcPr>
          <w:p w14:paraId="54EF4ABB" w14:textId="77777777" w:rsidR="002E7C1D" w:rsidRPr="00500976" w:rsidRDefault="002E7C1D" w:rsidP="002E7C1D">
            <w:pPr>
              <w:rPr>
                <w:rFonts w:ascii="Calibri Light" w:hAnsi="Calibri Light" w:cs="Calibri Light"/>
                <w:lang w:eastAsia="fr-FR"/>
              </w:rPr>
            </w:pPr>
          </w:p>
        </w:tc>
        <w:tc>
          <w:tcPr>
            <w:tcW w:w="2322" w:type="dxa"/>
            <w:vAlign w:val="center"/>
          </w:tcPr>
          <w:p w14:paraId="7B12C883" w14:textId="77777777" w:rsidR="002E7C1D" w:rsidRPr="00500976" w:rsidRDefault="002E7C1D" w:rsidP="002E7C1D">
            <w:pPr>
              <w:jc w:val="center"/>
              <w:rPr>
                <w:rFonts w:ascii="Calibri Light" w:hAnsi="Calibri Light" w:cs="Calibri Light"/>
                <w:lang w:eastAsia="fr-FR"/>
              </w:rPr>
            </w:pPr>
          </w:p>
        </w:tc>
        <w:tc>
          <w:tcPr>
            <w:tcW w:w="2286" w:type="dxa"/>
            <w:vAlign w:val="center"/>
          </w:tcPr>
          <w:p w14:paraId="1AA34EF7" w14:textId="77777777" w:rsidR="002E7C1D" w:rsidRPr="00500976" w:rsidRDefault="002E7C1D" w:rsidP="002E7C1D">
            <w:pPr>
              <w:jc w:val="center"/>
              <w:rPr>
                <w:rFonts w:ascii="Calibri Light" w:hAnsi="Calibri Light" w:cs="Calibri Light"/>
                <w:lang w:eastAsia="fr-FR"/>
              </w:rPr>
            </w:pPr>
          </w:p>
        </w:tc>
      </w:tr>
    </w:tbl>
    <w:p w14:paraId="22511950" w14:textId="77777777" w:rsidR="00500976" w:rsidRPr="00500976" w:rsidRDefault="00500976" w:rsidP="00500976">
      <w:pPr>
        <w:spacing w:after="0" w:line="240" w:lineRule="auto"/>
        <w:rPr>
          <w:rFonts w:ascii="Calibri Light" w:eastAsia="Times New Roman" w:hAnsi="Calibri Light" w:cs="Calibri Light"/>
          <w:b/>
          <w:bCs/>
          <w:kern w:val="0"/>
          <w:szCs w:val="20"/>
          <w:lang w:eastAsia="fr-FR"/>
          <w14:ligatures w14:val="none"/>
        </w:rPr>
      </w:pPr>
    </w:p>
    <w:p w14:paraId="1C44CD55" w14:textId="77777777" w:rsidR="00500976" w:rsidRPr="00500976" w:rsidRDefault="00500976" w:rsidP="00500976">
      <w:pPr>
        <w:spacing w:after="0" w:line="240" w:lineRule="auto"/>
        <w:rPr>
          <w:rFonts w:ascii="Calibri Light" w:eastAsia="Times New Roman" w:hAnsi="Calibri Light" w:cs="Calibri Light"/>
          <w:b/>
          <w:bCs/>
          <w:kern w:val="0"/>
          <w:szCs w:val="20"/>
          <w:lang w:eastAsia="fr-FR"/>
          <w14:ligatures w14:val="none"/>
        </w:rPr>
      </w:pPr>
    </w:p>
    <w:p w14:paraId="2A911E64" w14:textId="77777777" w:rsidR="00500976" w:rsidRPr="00500976" w:rsidRDefault="00500976" w:rsidP="00500976">
      <w:pPr>
        <w:spacing w:after="0" w:line="240" w:lineRule="auto"/>
        <w:rPr>
          <w:rFonts w:ascii="Calibri Light" w:eastAsia="Times New Roman" w:hAnsi="Calibri Light" w:cs="Calibri Light"/>
          <w:b/>
          <w:bCs/>
          <w:kern w:val="0"/>
          <w:szCs w:val="20"/>
          <w:lang w:eastAsia="fr-FR"/>
          <w14:ligatures w14:val="none"/>
        </w:rPr>
      </w:pPr>
    </w:p>
    <w:tbl>
      <w:tblPr>
        <w:tblStyle w:val="Grilledutableau2"/>
        <w:tblpPr w:leftFromText="141" w:rightFromText="141" w:vertAnchor="text" w:horzAnchor="margin" w:tblpY="76"/>
        <w:tblW w:w="8104" w:type="dxa"/>
        <w:tblLayout w:type="fixed"/>
        <w:tblLook w:val="04A0" w:firstRow="1" w:lastRow="0" w:firstColumn="1" w:lastColumn="0" w:noHBand="0" w:noVBand="1"/>
      </w:tblPr>
      <w:tblGrid>
        <w:gridCol w:w="3621"/>
        <w:gridCol w:w="2259"/>
        <w:gridCol w:w="2224"/>
      </w:tblGrid>
      <w:tr w:rsidR="002E7C1D" w:rsidRPr="00500976" w14:paraId="5ED72D68" w14:textId="77777777" w:rsidTr="002E7C1D">
        <w:trPr>
          <w:trHeight w:val="302"/>
        </w:trPr>
        <w:tc>
          <w:tcPr>
            <w:tcW w:w="3621" w:type="dxa"/>
            <w:vMerge w:val="restart"/>
            <w:shd w:val="clear" w:color="auto" w:fill="00B050"/>
            <w:vAlign w:val="center"/>
          </w:tcPr>
          <w:p w14:paraId="6E3AA766" w14:textId="77777777" w:rsidR="002E7C1D" w:rsidRPr="00500976" w:rsidRDefault="002E7C1D" w:rsidP="002E7C1D">
            <w:pPr>
              <w:rPr>
                <w:rFonts w:ascii="Calibri Light" w:hAnsi="Calibri Light" w:cs="Calibri Light"/>
                <w:b/>
                <w:bCs/>
                <w:color w:val="FFFFFF"/>
                <w:lang w:eastAsia="fr-FR"/>
              </w:rPr>
            </w:pPr>
            <w:r w:rsidRPr="00500976">
              <w:rPr>
                <w:rFonts w:ascii="Calibri Light" w:hAnsi="Calibri Light" w:cs="Calibri Light"/>
                <w:b/>
                <w:bCs/>
                <w:color w:val="FFFFFF"/>
                <w:lang w:eastAsia="fr-FR"/>
              </w:rPr>
              <w:t xml:space="preserve">LOCATION </w:t>
            </w:r>
          </w:p>
        </w:tc>
        <w:tc>
          <w:tcPr>
            <w:tcW w:w="2259" w:type="dxa"/>
            <w:shd w:val="clear" w:color="auto" w:fill="00B050"/>
            <w:vAlign w:val="center"/>
          </w:tcPr>
          <w:p w14:paraId="5B34F24F" w14:textId="77777777" w:rsidR="002E7C1D" w:rsidRPr="00500976" w:rsidRDefault="002E7C1D" w:rsidP="002E7C1D">
            <w:pPr>
              <w:jc w:val="center"/>
              <w:rPr>
                <w:rFonts w:ascii="Calibri Light" w:hAnsi="Calibri Light" w:cs="Calibri Light"/>
                <w:b/>
                <w:bCs/>
                <w:color w:val="FFFFFF"/>
                <w:lang w:eastAsia="fr-FR"/>
              </w:rPr>
            </w:pPr>
            <w:r w:rsidRPr="00500976">
              <w:rPr>
                <w:rFonts w:ascii="Calibri Light" w:hAnsi="Calibri Light" w:cs="Calibri Light"/>
                <w:b/>
                <w:bCs/>
                <w:color w:val="FFFFFF"/>
                <w:lang w:eastAsia="fr-FR"/>
              </w:rPr>
              <w:t>Résidant</w:t>
            </w:r>
          </w:p>
        </w:tc>
        <w:tc>
          <w:tcPr>
            <w:tcW w:w="2224" w:type="dxa"/>
            <w:shd w:val="clear" w:color="auto" w:fill="00B050"/>
            <w:vAlign w:val="center"/>
          </w:tcPr>
          <w:p w14:paraId="19409D17" w14:textId="77777777" w:rsidR="002E7C1D" w:rsidRPr="00500976" w:rsidRDefault="002E7C1D" w:rsidP="002E7C1D">
            <w:pPr>
              <w:jc w:val="center"/>
              <w:rPr>
                <w:rFonts w:ascii="Calibri Light" w:hAnsi="Calibri Light" w:cs="Calibri Light"/>
                <w:b/>
                <w:bCs/>
                <w:color w:val="FFFFFF"/>
                <w:lang w:eastAsia="fr-FR"/>
              </w:rPr>
            </w:pPr>
            <w:proofErr w:type="spellStart"/>
            <w:r w:rsidRPr="00500976">
              <w:rPr>
                <w:rFonts w:ascii="Calibri Light" w:hAnsi="Calibri Light" w:cs="Calibri Light"/>
                <w:b/>
                <w:bCs/>
                <w:color w:val="FFFFFF"/>
                <w:lang w:eastAsia="fr-FR"/>
              </w:rPr>
              <w:t>Non-résidant</w:t>
            </w:r>
            <w:proofErr w:type="spellEnd"/>
          </w:p>
        </w:tc>
      </w:tr>
      <w:tr w:rsidR="002E7C1D" w:rsidRPr="00500976" w14:paraId="610F0152" w14:textId="77777777" w:rsidTr="002E7C1D">
        <w:trPr>
          <w:trHeight w:val="302"/>
        </w:trPr>
        <w:tc>
          <w:tcPr>
            <w:tcW w:w="3621" w:type="dxa"/>
            <w:vMerge/>
            <w:shd w:val="clear" w:color="auto" w:fill="00B050"/>
            <w:vAlign w:val="center"/>
          </w:tcPr>
          <w:p w14:paraId="7FF5D581" w14:textId="77777777" w:rsidR="002E7C1D" w:rsidRPr="00500976" w:rsidRDefault="002E7C1D" w:rsidP="002E7C1D">
            <w:pPr>
              <w:rPr>
                <w:rFonts w:ascii="Calibri Light" w:hAnsi="Calibri Light" w:cs="Calibri Light"/>
                <w:color w:val="FFFFFF"/>
                <w:lang w:eastAsia="fr-FR"/>
              </w:rPr>
            </w:pPr>
          </w:p>
        </w:tc>
        <w:tc>
          <w:tcPr>
            <w:tcW w:w="2259" w:type="dxa"/>
            <w:shd w:val="clear" w:color="auto" w:fill="00B050"/>
            <w:vAlign w:val="center"/>
          </w:tcPr>
          <w:p w14:paraId="150CB731" w14:textId="77777777" w:rsidR="002E7C1D" w:rsidRPr="00500976" w:rsidRDefault="002E7C1D" w:rsidP="002E7C1D">
            <w:pPr>
              <w:jc w:val="center"/>
              <w:rPr>
                <w:rFonts w:ascii="Calibri Light" w:hAnsi="Calibri Light" w:cs="Calibri Light"/>
                <w:color w:val="FFFFFF"/>
                <w:sz w:val="16"/>
                <w:szCs w:val="14"/>
                <w:lang w:eastAsia="fr-FR"/>
              </w:rPr>
            </w:pPr>
          </w:p>
        </w:tc>
        <w:tc>
          <w:tcPr>
            <w:tcW w:w="2224" w:type="dxa"/>
            <w:shd w:val="clear" w:color="auto" w:fill="00B050"/>
            <w:vAlign w:val="center"/>
          </w:tcPr>
          <w:p w14:paraId="23DC9A0F" w14:textId="77777777" w:rsidR="002E7C1D" w:rsidRPr="00500976" w:rsidRDefault="002E7C1D" w:rsidP="002E7C1D">
            <w:pPr>
              <w:jc w:val="center"/>
              <w:rPr>
                <w:rFonts w:ascii="Calibri Light" w:hAnsi="Calibri Light" w:cs="Calibri Light"/>
                <w:color w:val="FFFFFF"/>
                <w:sz w:val="16"/>
                <w:szCs w:val="14"/>
                <w:lang w:eastAsia="fr-FR"/>
              </w:rPr>
            </w:pPr>
          </w:p>
        </w:tc>
      </w:tr>
      <w:tr w:rsidR="002E7C1D" w:rsidRPr="00500976" w14:paraId="77D76808" w14:textId="77777777" w:rsidTr="002E7C1D">
        <w:trPr>
          <w:trHeight w:val="302"/>
        </w:trPr>
        <w:tc>
          <w:tcPr>
            <w:tcW w:w="3621" w:type="dxa"/>
            <w:vAlign w:val="center"/>
          </w:tcPr>
          <w:p w14:paraId="17B298C2" w14:textId="77777777" w:rsidR="002E7C1D" w:rsidRPr="00500976" w:rsidRDefault="002E7C1D" w:rsidP="002E7C1D">
            <w:pPr>
              <w:rPr>
                <w:rFonts w:ascii="Calibri Light" w:hAnsi="Calibri Light" w:cs="Calibri Light"/>
                <w:u w:val="single"/>
                <w:lang w:eastAsia="fr-FR"/>
              </w:rPr>
            </w:pPr>
            <w:r w:rsidRPr="00500976">
              <w:rPr>
                <w:rFonts w:ascii="Calibri Light" w:hAnsi="Calibri Light" w:cs="Calibri Light"/>
                <w:u w:val="single"/>
                <w:lang w:eastAsia="fr-FR"/>
              </w:rPr>
              <w:t>LOCATION SALLE</w:t>
            </w:r>
          </w:p>
        </w:tc>
        <w:tc>
          <w:tcPr>
            <w:tcW w:w="2259" w:type="dxa"/>
            <w:vAlign w:val="center"/>
          </w:tcPr>
          <w:p w14:paraId="399B0885" w14:textId="77777777" w:rsidR="002E7C1D" w:rsidRPr="00500976" w:rsidRDefault="002E7C1D" w:rsidP="002E7C1D">
            <w:pPr>
              <w:jc w:val="center"/>
              <w:rPr>
                <w:rFonts w:ascii="Calibri Light" w:hAnsi="Calibri Light" w:cs="Calibri Light"/>
                <w:lang w:eastAsia="fr-FR"/>
              </w:rPr>
            </w:pPr>
          </w:p>
        </w:tc>
        <w:tc>
          <w:tcPr>
            <w:tcW w:w="2224" w:type="dxa"/>
            <w:vAlign w:val="center"/>
          </w:tcPr>
          <w:p w14:paraId="0BA29915" w14:textId="77777777" w:rsidR="002E7C1D" w:rsidRPr="00500976" w:rsidRDefault="002E7C1D" w:rsidP="002E7C1D">
            <w:pPr>
              <w:jc w:val="center"/>
              <w:rPr>
                <w:rFonts w:ascii="Calibri Light" w:hAnsi="Calibri Light" w:cs="Calibri Light"/>
                <w:lang w:eastAsia="fr-FR"/>
              </w:rPr>
            </w:pPr>
          </w:p>
        </w:tc>
      </w:tr>
      <w:tr w:rsidR="002E7C1D" w:rsidRPr="00500976" w14:paraId="50F3DCDB" w14:textId="77777777" w:rsidTr="002E7C1D">
        <w:trPr>
          <w:trHeight w:val="302"/>
        </w:trPr>
        <w:tc>
          <w:tcPr>
            <w:tcW w:w="3621" w:type="dxa"/>
            <w:vAlign w:val="center"/>
          </w:tcPr>
          <w:p w14:paraId="1DBEFDF5" w14:textId="77777777" w:rsidR="002E7C1D" w:rsidRPr="00500976" w:rsidRDefault="002E7C1D" w:rsidP="002E7C1D">
            <w:pPr>
              <w:rPr>
                <w:rFonts w:ascii="Calibri Light" w:hAnsi="Calibri Light" w:cs="Calibri Light"/>
                <w:lang w:eastAsia="fr-FR"/>
              </w:rPr>
            </w:pPr>
            <w:r w:rsidRPr="00500976">
              <w:rPr>
                <w:rFonts w:ascii="Calibri Light" w:hAnsi="Calibri Light" w:cs="Calibri Light"/>
                <w:lang w:eastAsia="fr-FR"/>
              </w:rPr>
              <w:t>(voir Corporation des Loisirs)</w:t>
            </w:r>
          </w:p>
          <w:p w14:paraId="43216E01" w14:textId="77777777" w:rsidR="002E7C1D" w:rsidRPr="00500976" w:rsidRDefault="002E7C1D" w:rsidP="002E7C1D">
            <w:pPr>
              <w:rPr>
                <w:rFonts w:ascii="Calibri Light" w:hAnsi="Calibri Light" w:cs="Calibri Light"/>
                <w:lang w:eastAsia="fr-FR"/>
              </w:rPr>
            </w:pPr>
            <w:r w:rsidRPr="00500976">
              <w:rPr>
                <w:rFonts w:ascii="Calibri Light" w:hAnsi="Calibri Light" w:cs="Calibri Light"/>
                <w:lang w:eastAsia="fr-FR"/>
              </w:rPr>
              <w:t>Administrateur principal de location de la salle communautaire)</w:t>
            </w:r>
          </w:p>
        </w:tc>
        <w:tc>
          <w:tcPr>
            <w:tcW w:w="2259" w:type="dxa"/>
            <w:vAlign w:val="center"/>
          </w:tcPr>
          <w:p w14:paraId="7485F992" w14:textId="77777777" w:rsidR="002E7C1D" w:rsidRPr="00500976" w:rsidRDefault="002E7C1D" w:rsidP="002E7C1D">
            <w:pPr>
              <w:jc w:val="center"/>
              <w:rPr>
                <w:rFonts w:ascii="Calibri Light" w:hAnsi="Calibri Light" w:cs="Calibri Light"/>
                <w:lang w:eastAsia="fr-FR"/>
              </w:rPr>
            </w:pPr>
          </w:p>
        </w:tc>
        <w:tc>
          <w:tcPr>
            <w:tcW w:w="2224" w:type="dxa"/>
            <w:vAlign w:val="center"/>
          </w:tcPr>
          <w:p w14:paraId="52C454BE" w14:textId="77777777" w:rsidR="002E7C1D" w:rsidRPr="00500976" w:rsidRDefault="002E7C1D" w:rsidP="002E7C1D">
            <w:pPr>
              <w:jc w:val="center"/>
              <w:rPr>
                <w:rFonts w:ascii="Calibri Light" w:hAnsi="Calibri Light" w:cs="Calibri Light"/>
                <w:lang w:eastAsia="fr-FR"/>
              </w:rPr>
            </w:pPr>
          </w:p>
        </w:tc>
      </w:tr>
    </w:tbl>
    <w:p w14:paraId="1C47B5F3" w14:textId="77777777" w:rsidR="00500976" w:rsidRPr="00500976" w:rsidRDefault="00500976" w:rsidP="00500976">
      <w:pPr>
        <w:spacing w:after="0" w:line="240" w:lineRule="auto"/>
        <w:rPr>
          <w:rFonts w:ascii="Calibri Light" w:eastAsia="Times New Roman" w:hAnsi="Calibri Light" w:cs="Calibri Light"/>
          <w:b/>
          <w:bCs/>
          <w:kern w:val="0"/>
          <w:szCs w:val="20"/>
          <w:lang w:eastAsia="fr-FR"/>
          <w14:ligatures w14:val="none"/>
        </w:rPr>
      </w:pPr>
    </w:p>
    <w:p w14:paraId="77709121" w14:textId="77777777" w:rsidR="00500976" w:rsidRPr="00500976" w:rsidRDefault="00500976" w:rsidP="00500976">
      <w:pPr>
        <w:spacing w:after="0" w:line="240" w:lineRule="auto"/>
        <w:rPr>
          <w:rFonts w:ascii="Calibri Light" w:eastAsia="Times New Roman" w:hAnsi="Calibri Light" w:cs="Calibri Light"/>
          <w:b/>
          <w:bCs/>
          <w:kern w:val="0"/>
          <w:szCs w:val="20"/>
          <w:lang w:eastAsia="fr-FR"/>
          <w14:ligatures w14:val="none"/>
        </w:rPr>
      </w:pPr>
    </w:p>
    <w:p w14:paraId="347C8CC2" w14:textId="77777777" w:rsidR="00500976" w:rsidRPr="00500976" w:rsidRDefault="00500976" w:rsidP="00500976">
      <w:pPr>
        <w:spacing w:after="0" w:line="240" w:lineRule="auto"/>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br w:type="page"/>
      </w:r>
    </w:p>
    <w:p w14:paraId="2930CC5D" w14:textId="77777777" w:rsidR="00500976" w:rsidRPr="00500976" w:rsidRDefault="00500976" w:rsidP="00500976">
      <w:pPr>
        <w:spacing w:after="0" w:line="240" w:lineRule="auto"/>
        <w:rPr>
          <w:rFonts w:ascii="Calibri Light" w:eastAsia="Times New Roman" w:hAnsi="Calibri Light" w:cs="Calibri Light"/>
          <w:b/>
          <w:bCs/>
          <w:kern w:val="0"/>
          <w:szCs w:val="20"/>
          <w:lang w:eastAsia="fr-FR"/>
          <w14:ligatures w14:val="none"/>
        </w:rPr>
      </w:pPr>
    </w:p>
    <w:p w14:paraId="501CD61D"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ANNEXE « D »</w:t>
      </w:r>
    </w:p>
    <w:p w14:paraId="7D4EF790"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p>
    <w:p w14:paraId="597C5821"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TARIFICATION SERVICES MUNICIPAUX</w:t>
      </w:r>
    </w:p>
    <w:p w14:paraId="124DDDE8"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p>
    <w:p w14:paraId="5046C0AE" w14:textId="77777777" w:rsidR="00500976" w:rsidRPr="00500976" w:rsidRDefault="00500976" w:rsidP="00500976">
      <w:pPr>
        <w:spacing w:after="0" w:line="240" w:lineRule="auto"/>
        <w:jc w:val="center"/>
        <w:rPr>
          <w:rFonts w:ascii="Calibri Light" w:eastAsia="Times New Roman" w:hAnsi="Calibri Light" w:cs="Calibri Light"/>
          <w:b/>
          <w:bCs/>
          <w:kern w:val="0"/>
          <w:szCs w:val="20"/>
          <w:u w:val="single"/>
          <w:lang w:eastAsia="fr-FR"/>
          <w14:ligatures w14:val="none"/>
        </w:rPr>
      </w:pPr>
      <w:r w:rsidRPr="00500976">
        <w:rPr>
          <w:rFonts w:ascii="Calibri Light" w:eastAsia="Times New Roman" w:hAnsi="Calibri Light" w:cs="Calibri Light"/>
          <w:b/>
          <w:bCs/>
          <w:kern w:val="0"/>
          <w:szCs w:val="20"/>
          <w:u w:val="single"/>
          <w:lang w:eastAsia="fr-FR"/>
          <w14:ligatures w14:val="none"/>
        </w:rPr>
        <w:t>BULLETIN MUNICIPAL</w:t>
      </w:r>
    </w:p>
    <w:p w14:paraId="455AC447"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tbl>
      <w:tblPr>
        <w:tblStyle w:val="Grilledutableau2"/>
        <w:tblW w:w="0" w:type="auto"/>
        <w:tblLook w:val="04A0" w:firstRow="1" w:lastRow="0" w:firstColumn="1" w:lastColumn="0" w:noHBand="0" w:noVBand="1"/>
      </w:tblPr>
      <w:tblGrid>
        <w:gridCol w:w="389"/>
        <w:gridCol w:w="5889"/>
        <w:gridCol w:w="1365"/>
      </w:tblGrid>
      <w:tr w:rsidR="00500976" w:rsidRPr="00500976" w14:paraId="410EBB09" w14:textId="77777777" w:rsidTr="002E7C1D">
        <w:trPr>
          <w:trHeight w:val="20"/>
        </w:trPr>
        <w:tc>
          <w:tcPr>
            <w:tcW w:w="389" w:type="dxa"/>
            <w:shd w:val="clear" w:color="auto" w:fill="00B050"/>
          </w:tcPr>
          <w:p w14:paraId="22C03F30" w14:textId="77777777" w:rsidR="00500976" w:rsidRPr="00500976" w:rsidRDefault="00500976" w:rsidP="00500976">
            <w:pPr>
              <w:rPr>
                <w:rFonts w:ascii="Calibri Light" w:hAnsi="Calibri Light" w:cs="Calibri Light"/>
                <w:b/>
                <w:bCs/>
                <w:color w:val="FFFFFF"/>
                <w:lang w:eastAsia="fr-FR"/>
              </w:rPr>
            </w:pPr>
          </w:p>
        </w:tc>
        <w:tc>
          <w:tcPr>
            <w:tcW w:w="5889" w:type="dxa"/>
            <w:shd w:val="clear" w:color="auto" w:fill="00B050"/>
            <w:vAlign w:val="center"/>
          </w:tcPr>
          <w:p w14:paraId="4444E3B6" w14:textId="77777777" w:rsidR="00500976" w:rsidRPr="00500976" w:rsidRDefault="00500976" w:rsidP="00500976">
            <w:pPr>
              <w:rPr>
                <w:rFonts w:ascii="Calibri Light" w:hAnsi="Calibri Light" w:cs="Calibri Light"/>
                <w:b/>
                <w:bCs/>
                <w:color w:val="FFFFFF"/>
                <w:lang w:eastAsia="fr-FR"/>
              </w:rPr>
            </w:pPr>
            <w:r w:rsidRPr="00500976">
              <w:rPr>
                <w:rFonts w:ascii="Calibri Light" w:hAnsi="Calibri Light" w:cs="Calibri Light"/>
                <w:b/>
                <w:bCs/>
                <w:color w:val="FFFFFF"/>
                <w:lang w:eastAsia="fr-FR"/>
              </w:rPr>
              <w:t>ESPACE PUBLICITAIRE</w:t>
            </w:r>
          </w:p>
        </w:tc>
        <w:tc>
          <w:tcPr>
            <w:tcW w:w="1365" w:type="dxa"/>
            <w:shd w:val="clear" w:color="auto" w:fill="00B050"/>
            <w:vAlign w:val="center"/>
          </w:tcPr>
          <w:p w14:paraId="21E09DB4" w14:textId="77777777" w:rsidR="00500976" w:rsidRPr="00500976" w:rsidRDefault="00500976" w:rsidP="00500976">
            <w:pPr>
              <w:jc w:val="center"/>
              <w:rPr>
                <w:rFonts w:ascii="Calibri Light" w:hAnsi="Calibri Light" w:cs="Calibri Light"/>
                <w:b/>
                <w:bCs/>
                <w:color w:val="FFFFFF"/>
                <w:lang w:eastAsia="fr-FR"/>
              </w:rPr>
            </w:pPr>
            <w:r w:rsidRPr="00500976">
              <w:rPr>
                <w:rFonts w:ascii="Calibri Light" w:hAnsi="Calibri Light" w:cs="Calibri Light"/>
                <w:b/>
                <w:bCs/>
                <w:color w:val="FFFFFF"/>
                <w:lang w:eastAsia="fr-FR"/>
              </w:rPr>
              <w:t>TARIF</w:t>
            </w:r>
          </w:p>
        </w:tc>
      </w:tr>
      <w:tr w:rsidR="00500976" w:rsidRPr="00500976" w14:paraId="6CA2E724" w14:textId="77777777" w:rsidTr="002E7C1D">
        <w:trPr>
          <w:trHeight w:val="20"/>
        </w:trPr>
        <w:tc>
          <w:tcPr>
            <w:tcW w:w="389" w:type="dxa"/>
          </w:tcPr>
          <w:p w14:paraId="6D2A2E65" w14:textId="77777777" w:rsidR="00500976" w:rsidRPr="00500976" w:rsidRDefault="00500976" w:rsidP="00500976">
            <w:pPr>
              <w:rPr>
                <w:rFonts w:ascii="Calibri Light" w:hAnsi="Calibri Light" w:cs="Calibri Light"/>
                <w:lang w:eastAsia="fr-FR"/>
              </w:rPr>
            </w:pPr>
          </w:p>
        </w:tc>
        <w:tc>
          <w:tcPr>
            <w:tcW w:w="5889" w:type="dxa"/>
            <w:vAlign w:val="center"/>
          </w:tcPr>
          <w:p w14:paraId="0642C8A3"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Espace publicitaire – annonceurs de St-Zéphirin</w:t>
            </w:r>
          </w:p>
        </w:tc>
        <w:tc>
          <w:tcPr>
            <w:tcW w:w="1365" w:type="dxa"/>
            <w:vAlign w:val="center"/>
          </w:tcPr>
          <w:p w14:paraId="4B17D714" w14:textId="77777777" w:rsidR="00500976" w:rsidRPr="00500976" w:rsidRDefault="00500976" w:rsidP="00500976">
            <w:pPr>
              <w:jc w:val="center"/>
              <w:rPr>
                <w:rFonts w:ascii="Calibri Light" w:hAnsi="Calibri Light" w:cs="Calibri Light"/>
                <w:lang w:eastAsia="fr-FR"/>
              </w:rPr>
            </w:pPr>
          </w:p>
        </w:tc>
      </w:tr>
      <w:tr w:rsidR="00500976" w:rsidRPr="00500976" w14:paraId="6E0954CB" w14:textId="77777777" w:rsidTr="002E7C1D">
        <w:trPr>
          <w:trHeight w:val="20"/>
        </w:trPr>
        <w:tc>
          <w:tcPr>
            <w:tcW w:w="389" w:type="dxa"/>
            <w:tcBorders>
              <w:top w:val="nil"/>
              <w:left w:val="single" w:sz="4" w:space="0" w:color="auto"/>
              <w:bottom w:val="nil"/>
              <w:right w:val="single" w:sz="4" w:space="0" w:color="auto"/>
            </w:tcBorders>
          </w:tcPr>
          <w:p w14:paraId="408A37DB" w14:textId="77777777" w:rsidR="00500976" w:rsidRPr="00500976" w:rsidRDefault="00500976" w:rsidP="00500976">
            <w:pPr>
              <w:ind w:left="175"/>
              <w:rPr>
                <w:rFonts w:ascii="Calibri Light" w:hAnsi="Calibri Light" w:cs="Calibri Light"/>
                <w:lang w:eastAsia="fr-FR"/>
              </w:rPr>
            </w:pPr>
          </w:p>
        </w:tc>
        <w:tc>
          <w:tcPr>
            <w:tcW w:w="5889" w:type="dxa"/>
            <w:tcBorders>
              <w:top w:val="nil"/>
              <w:left w:val="single" w:sz="4" w:space="0" w:color="auto"/>
              <w:bottom w:val="nil"/>
              <w:right w:val="single" w:sz="4" w:space="0" w:color="auto"/>
            </w:tcBorders>
            <w:vAlign w:val="center"/>
          </w:tcPr>
          <w:p w14:paraId="118D9611" w14:textId="77777777" w:rsidR="00500976" w:rsidRPr="00500976" w:rsidRDefault="00500976" w:rsidP="00500976">
            <w:pPr>
              <w:numPr>
                <w:ilvl w:val="0"/>
                <w:numId w:val="20"/>
              </w:numPr>
              <w:ind w:left="175" w:hanging="142"/>
              <w:rPr>
                <w:rFonts w:ascii="Calibri Light" w:hAnsi="Calibri Light" w:cs="Calibri Light"/>
                <w:lang w:eastAsia="fr-FR"/>
              </w:rPr>
            </w:pPr>
            <w:r w:rsidRPr="00500976">
              <w:rPr>
                <w:rFonts w:ascii="Calibri Light" w:hAnsi="Calibri Light" w:cs="Calibri Light"/>
                <w:lang w:eastAsia="fr-FR"/>
              </w:rPr>
              <w:t xml:space="preserve">Format carte affaires </w:t>
            </w:r>
          </w:p>
        </w:tc>
        <w:tc>
          <w:tcPr>
            <w:tcW w:w="1365" w:type="dxa"/>
            <w:vAlign w:val="center"/>
          </w:tcPr>
          <w:p w14:paraId="7FC2C4EA"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20 $/ année</w:t>
            </w:r>
          </w:p>
        </w:tc>
      </w:tr>
      <w:tr w:rsidR="00500976" w:rsidRPr="00500976" w14:paraId="56C3207F" w14:textId="77777777" w:rsidTr="002E7C1D">
        <w:trPr>
          <w:trHeight w:val="20"/>
        </w:trPr>
        <w:tc>
          <w:tcPr>
            <w:tcW w:w="389" w:type="dxa"/>
            <w:tcBorders>
              <w:top w:val="nil"/>
              <w:left w:val="single" w:sz="4" w:space="0" w:color="auto"/>
              <w:bottom w:val="nil"/>
              <w:right w:val="single" w:sz="4" w:space="0" w:color="auto"/>
            </w:tcBorders>
          </w:tcPr>
          <w:p w14:paraId="7706DF76" w14:textId="77777777" w:rsidR="00500976" w:rsidRPr="00500976" w:rsidRDefault="00500976" w:rsidP="00500976">
            <w:pPr>
              <w:ind w:left="175"/>
              <w:rPr>
                <w:rFonts w:ascii="Calibri Light" w:hAnsi="Calibri Light" w:cs="Calibri Light"/>
                <w:lang w:eastAsia="fr-FR"/>
              </w:rPr>
            </w:pPr>
          </w:p>
        </w:tc>
        <w:tc>
          <w:tcPr>
            <w:tcW w:w="5889" w:type="dxa"/>
            <w:tcBorders>
              <w:top w:val="nil"/>
              <w:left w:val="single" w:sz="4" w:space="0" w:color="auto"/>
              <w:bottom w:val="nil"/>
              <w:right w:val="single" w:sz="4" w:space="0" w:color="auto"/>
            </w:tcBorders>
            <w:vAlign w:val="center"/>
          </w:tcPr>
          <w:p w14:paraId="5DB7AB79" w14:textId="77777777" w:rsidR="00500976" w:rsidRPr="00500976" w:rsidRDefault="00500976" w:rsidP="00500976">
            <w:pPr>
              <w:numPr>
                <w:ilvl w:val="0"/>
                <w:numId w:val="20"/>
              </w:numPr>
              <w:ind w:left="175" w:hanging="142"/>
              <w:rPr>
                <w:rFonts w:ascii="Calibri Light" w:hAnsi="Calibri Light" w:cs="Calibri Light"/>
                <w:lang w:eastAsia="fr-FR"/>
              </w:rPr>
            </w:pPr>
            <w:r w:rsidRPr="00500976">
              <w:rPr>
                <w:rFonts w:ascii="Calibri Light" w:hAnsi="Calibri Light" w:cs="Calibri Light"/>
                <w:lang w:eastAsia="fr-FR"/>
              </w:rPr>
              <w:t>Petites annonces classées (à vendre, à louer, etc.)</w:t>
            </w:r>
          </w:p>
        </w:tc>
        <w:tc>
          <w:tcPr>
            <w:tcW w:w="1365" w:type="dxa"/>
            <w:vAlign w:val="center"/>
          </w:tcPr>
          <w:p w14:paraId="6A3A39AA"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2 $ / mois</w:t>
            </w:r>
          </w:p>
        </w:tc>
      </w:tr>
      <w:tr w:rsidR="00500976" w:rsidRPr="00500976" w14:paraId="68104151" w14:textId="77777777" w:rsidTr="002E7C1D">
        <w:trPr>
          <w:trHeight w:val="20"/>
        </w:trPr>
        <w:tc>
          <w:tcPr>
            <w:tcW w:w="389" w:type="dxa"/>
          </w:tcPr>
          <w:p w14:paraId="16C29E00" w14:textId="77777777" w:rsidR="00500976" w:rsidRPr="00500976" w:rsidRDefault="00500976" w:rsidP="00500976">
            <w:pPr>
              <w:rPr>
                <w:rFonts w:ascii="Calibri Light" w:hAnsi="Calibri Light" w:cs="Calibri Light"/>
                <w:lang w:eastAsia="fr-FR"/>
              </w:rPr>
            </w:pPr>
          </w:p>
        </w:tc>
        <w:tc>
          <w:tcPr>
            <w:tcW w:w="5889" w:type="dxa"/>
            <w:vAlign w:val="center"/>
          </w:tcPr>
          <w:p w14:paraId="43343520"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Espace publicitaire – annonceurs de l’extérieur St-Zéphirin</w:t>
            </w:r>
          </w:p>
        </w:tc>
        <w:tc>
          <w:tcPr>
            <w:tcW w:w="1365" w:type="dxa"/>
            <w:vAlign w:val="center"/>
          </w:tcPr>
          <w:p w14:paraId="44E6DF45" w14:textId="77777777" w:rsidR="00500976" w:rsidRPr="00500976" w:rsidRDefault="00500976" w:rsidP="00500976">
            <w:pPr>
              <w:jc w:val="center"/>
              <w:rPr>
                <w:rFonts w:ascii="Calibri Light" w:hAnsi="Calibri Light" w:cs="Calibri Light"/>
                <w:lang w:eastAsia="fr-FR"/>
              </w:rPr>
            </w:pPr>
          </w:p>
        </w:tc>
      </w:tr>
      <w:tr w:rsidR="00500976" w:rsidRPr="00500976" w14:paraId="6DE79E27" w14:textId="77777777" w:rsidTr="002E7C1D">
        <w:trPr>
          <w:trHeight w:val="20"/>
        </w:trPr>
        <w:tc>
          <w:tcPr>
            <w:tcW w:w="389" w:type="dxa"/>
            <w:tcBorders>
              <w:bottom w:val="nil"/>
            </w:tcBorders>
          </w:tcPr>
          <w:p w14:paraId="52A6A5CE" w14:textId="77777777" w:rsidR="00500976" w:rsidRPr="00500976" w:rsidRDefault="00500976" w:rsidP="00500976">
            <w:pPr>
              <w:ind w:left="175"/>
              <w:rPr>
                <w:rFonts w:ascii="Calibri Light" w:hAnsi="Calibri Light" w:cs="Calibri Light"/>
                <w:lang w:eastAsia="fr-FR"/>
              </w:rPr>
            </w:pPr>
          </w:p>
        </w:tc>
        <w:tc>
          <w:tcPr>
            <w:tcW w:w="5889" w:type="dxa"/>
            <w:tcBorders>
              <w:bottom w:val="nil"/>
            </w:tcBorders>
            <w:vAlign w:val="center"/>
          </w:tcPr>
          <w:p w14:paraId="5E33A075" w14:textId="77777777" w:rsidR="00500976" w:rsidRPr="00500976" w:rsidRDefault="00500976" w:rsidP="00500976">
            <w:pPr>
              <w:numPr>
                <w:ilvl w:val="0"/>
                <w:numId w:val="20"/>
              </w:numPr>
              <w:ind w:left="175" w:hanging="142"/>
              <w:rPr>
                <w:rFonts w:ascii="Calibri Light" w:hAnsi="Calibri Light" w:cs="Calibri Light"/>
                <w:lang w:eastAsia="fr-FR"/>
              </w:rPr>
            </w:pPr>
            <w:r w:rsidRPr="00500976">
              <w:rPr>
                <w:rFonts w:ascii="Calibri Light" w:hAnsi="Calibri Light" w:cs="Calibri Light"/>
                <w:lang w:eastAsia="fr-FR"/>
              </w:rPr>
              <w:t>Format carte affaires</w:t>
            </w:r>
          </w:p>
        </w:tc>
        <w:tc>
          <w:tcPr>
            <w:tcW w:w="1365" w:type="dxa"/>
            <w:vAlign w:val="center"/>
          </w:tcPr>
          <w:p w14:paraId="7D9F936C"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35 $/année</w:t>
            </w:r>
          </w:p>
        </w:tc>
      </w:tr>
      <w:tr w:rsidR="00500976" w:rsidRPr="00500976" w14:paraId="2D82E171" w14:textId="77777777" w:rsidTr="002E7C1D">
        <w:trPr>
          <w:trHeight w:val="20"/>
        </w:trPr>
        <w:tc>
          <w:tcPr>
            <w:tcW w:w="389" w:type="dxa"/>
            <w:tcBorders>
              <w:top w:val="nil"/>
              <w:left w:val="single" w:sz="4" w:space="0" w:color="auto"/>
              <w:bottom w:val="single" w:sz="4" w:space="0" w:color="auto"/>
              <w:right w:val="single" w:sz="4" w:space="0" w:color="auto"/>
            </w:tcBorders>
          </w:tcPr>
          <w:p w14:paraId="69AB2B30" w14:textId="77777777" w:rsidR="00500976" w:rsidRPr="00500976" w:rsidRDefault="00500976" w:rsidP="00500976">
            <w:pPr>
              <w:ind w:left="175"/>
              <w:rPr>
                <w:rFonts w:ascii="Calibri Light" w:hAnsi="Calibri Light" w:cs="Calibri Light"/>
                <w:lang w:eastAsia="fr-FR"/>
              </w:rPr>
            </w:pPr>
          </w:p>
        </w:tc>
        <w:tc>
          <w:tcPr>
            <w:tcW w:w="5889" w:type="dxa"/>
            <w:tcBorders>
              <w:top w:val="nil"/>
              <w:left w:val="single" w:sz="4" w:space="0" w:color="auto"/>
              <w:bottom w:val="single" w:sz="4" w:space="0" w:color="auto"/>
              <w:right w:val="single" w:sz="4" w:space="0" w:color="auto"/>
            </w:tcBorders>
            <w:vAlign w:val="center"/>
          </w:tcPr>
          <w:p w14:paraId="66A4B55D" w14:textId="77777777" w:rsidR="00500976" w:rsidRPr="00500976" w:rsidRDefault="00500976" w:rsidP="00500976">
            <w:pPr>
              <w:numPr>
                <w:ilvl w:val="0"/>
                <w:numId w:val="20"/>
              </w:numPr>
              <w:ind w:left="175" w:hanging="142"/>
              <w:rPr>
                <w:rFonts w:ascii="Calibri Light" w:hAnsi="Calibri Light" w:cs="Calibri Light"/>
                <w:lang w:eastAsia="fr-FR"/>
              </w:rPr>
            </w:pPr>
            <w:r w:rsidRPr="00500976">
              <w:rPr>
                <w:rFonts w:ascii="Calibri Light" w:hAnsi="Calibri Light" w:cs="Calibri Light"/>
                <w:lang w:eastAsia="fr-FR"/>
              </w:rPr>
              <w:t xml:space="preserve">½ page </w:t>
            </w:r>
          </w:p>
        </w:tc>
        <w:tc>
          <w:tcPr>
            <w:tcW w:w="1365" w:type="dxa"/>
            <w:tcBorders>
              <w:left w:val="single" w:sz="4" w:space="0" w:color="auto"/>
            </w:tcBorders>
            <w:vAlign w:val="center"/>
          </w:tcPr>
          <w:p w14:paraId="57CEA453"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n/a</w:t>
            </w:r>
          </w:p>
        </w:tc>
      </w:tr>
      <w:tr w:rsidR="00500976" w:rsidRPr="00500976" w14:paraId="2F23700A" w14:textId="77777777" w:rsidTr="002E7C1D">
        <w:trPr>
          <w:trHeight w:val="20"/>
        </w:trPr>
        <w:tc>
          <w:tcPr>
            <w:tcW w:w="389" w:type="dxa"/>
            <w:tcBorders>
              <w:top w:val="single" w:sz="4" w:space="0" w:color="auto"/>
            </w:tcBorders>
          </w:tcPr>
          <w:p w14:paraId="110F6500" w14:textId="77777777" w:rsidR="00500976" w:rsidRPr="00500976" w:rsidRDefault="00500976" w:rsidP="00500976">
            <w:pPr>
              <w:rPr>
                <w:rFonts w:ascii="Calibri Light" w:hAnsi="Calibri Light" w:cs="Calibri Light"/>
                <w:lang w:eastAsia="fr-FR"/>
              </w:rPr>
            </w:pPr>
          </w:p>
        </w:tc>
        <w:tc>
          <w:tcPr>
            <w:tcW w:w="5889" w:type="dxa"/>
            <w:tcBorders>
              <w:top w:val="single" w:sz="4" w:space="0" w:color="auto"/>
            </w:tcBorders>
            <w:vAlign w:val="center"/>
          </w:tcPr>
          <w:p w14:paraId="16A26647"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Organismes sans but lucratifs du milieu</w:t>
            </w:r>
          </w:p>
        </w:tc>
        <w:tc>
          <w:tcPr>
            <w:tcW w:w="1365" w:type="dxa"/>
            <w:vAlign w:val="center"/>
          </w:tcPr>
          <w:p w14:paraId="6F3A6AE3"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gratuit</w:t>
            </w:r>
          </w:p>
        </w:tc>
      </w:tr>
      <w:tr w:rsidR="00500976" w:rsidRPr="00500976" w14:paraId="4BF24C12" w14:textId="77777777" w:rsidTr="002E7C1D">
        <w:trPr>
          <w:trHeight w:val="20"/>
        </w:trPr>
        <w:tc>
          <w:tcPr>
            <w:tcW w:w="389" w:type="dxa"/>
          </w:tcPr>
          <w:p w14:paraId="7D8E06EC" w14:textId="77777777" w:rsidR="00500976" w:rsidRPr="00500976" w:rsidRDefault="00500976" w:rsidP="00500976">
            <w:pPr>
              <w:rPr>
                <w:rFonts w:ascii="Calibri Light" w:hAnsi="Calibri Light" w:cs="Calibri Light"/>
                <w:lang w:eastAsia="fr-FR"/>
              </w:rPr>
            </w:pPr>
          </w:p>
        </w:tc>
        <w:tc>
          <w:tcPr>
            <w:tcW w:w="5889" w:type="dxa"/>
            <w:vAlign w:val="center"/>
          </w:tcPr>
          <w:p w14:paraId="4CAC7D07"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Organismes sans but lucratifs extérieurs (si l’espace le permet)</w:t>
            </w:r>
          </w:p>
        </w:tc>
        <w:tc>
          <w:tcPr>
            <w:tcW w:w="1365" w:type="dxa"/>
            <w:vAlign w:val="center"/>
          </w:tcPr>
          <w:p w14:paraId="10454199"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gratuit</w:t>
            </w:r>
          </w:p>
        </w:tc>
      </w:tr>
    </w:tbl>
    <w:p w14:paraId="295D1EF0" w14:textId="77777777" w:rsidR="00500976" w:rsidRPr="00500976" w:rsidRDefault="00500976" w:rsidP="00500976">
      <w:pPr>
        <w:spacing w:after="0" w:line="240" w:lineRule="auto"/>
        <w:rPr>
          <w:rFonts w:ascii="Calibri Light" w:eastAsia="Times New Roman" w:hAnsi="Calibri Light" w:cs="Calibri Light"/>
          <w:b/>
          <w:bCs/>
          <w:kern w:val="0"/>
          <w:szCs w:val="20"/>
          <w:lang w:eastAsia="fr-FR"/>
          <w14:ligatures w14:val="none"/>
        </w:rPr>
      </w:pPr>
    </w:p>
    <w:p w14:paraId="7478B334" w14:textId="77777777" w:rsidR="00500976" w:rsidRPr="00500976" w:rsidRDefault="00500976" w:rsidP="00500976">
      <w:pPr>
        <w:spacing w:after="0" w:line="240" w:lineRule="auto"/>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br w:type="page"/>
      </w:r>
    </w:p>
    <w:p w14:paraId="557FBFCF"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lastRenderedPageBreak/>
        <w:t>ANNEXE « E »</w:t>
      </w:r>
    </w:p>
    <w:p w14:paraId="20EE5406"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p>
    <w:p w14:paraId="721A2C44" w14:textId="77777777" w:rsidR="00500976" w:rsidRPr="00500976" w:rsidRDefault="00500976" w:rsidP="00500976">
      <w:pPr>
        <w:spacing w:after="0" w:line="240" w:lineRule="auto"/>
        <w:jc w:val="center"/>
        <w:rPr>
          <w:rFonts w:ascii="Calibri Light" w:eastAsia="Times New Roman" w:hAnsi="Calibri Light" w:cs="Calibri Light"/>
          <w:b/>
          <w:bCs/>
          <w:kern w:val="0"/>
          <w:szCs w:val="20"/>
          <w:lang w:eastAsia="fr-FR"/>
          <w14:ligatures w14:val="none"/>
        </w:rPr>
      </w:pPr>
      <w:r w:rsidRPr="00500976">
        <w:rPr>
          <w:rFonts w:ascii="Calibri Light" w:eastAsia="Times New Roman" w:hAnsi="Calibri Light" w:cs="Calibri Light"/>
          <w:b/>
          <w:bCs/>
          <w:kern w:val="0"/>
          <w:szCs w:val="20"/>
          <w:lang w:eastAsia="fr-FR"/>
          <w14:ligatures w14:val="none"/>
        </w:rPr>
        <w:t>FORMULE DE RÉQUISITION</w:t>
      </w:r>
    </w:p>
    <w:p w14:paraId="71210E7B"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tbl>
      <w:tblPr>
        <w:tblStyle w:val="Grilledutableau2"/>
        <w:tblW w:w="0" w:type="auto"/>
        <w:tblLook w:val="04A0" w:firstRow="1" w:lastRow="0" w:firstColumn="1" w:lastColumn="0" w:noHBand="0" w:noVBand="1"/>
      </w:tblPr>
      <w:tblGrid>
        <w:gridCol w:w="1078"/>
        <w:gridCol w:w="335"/>
        <w:gridCol w:w="1623"/>
        <w:gridCol w:w="634"/>
        <w:gridCol w:w="671"/>
        <w:gridCol w:w="667"/>
        <w:gridCol w:w="663"/>
        <w:gridCol w:w="660"/>
        <w:gridCol w:w="657"/>
        <w:gridCol w:w="655"/>
      </w:tblGrid>
      <w:tr w:rsidR="00500976" w:rsidRPr="00500976" w14:paraId="0D627393" w14:textId="77777777" w:rsidTr="00E9127E">
        <w:tc>
          <w:tcPr>
            <w:tcW w:w="3060" w:type="dxa"/>
            <w:gridSpan w:val="3"/>
            <w:tcBorders>
              <w:top w:val="single" w:sz="4" w:space="0" w:color="auto"/>
            </w:tcBorders>
            <w:vAlign w:val="center"/>
          </w:tcPr>
          <w:p w14:paraId="1C358689"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noProof/>
                <w:lang w:eastAsia="fr-FR"/>
              </w:rPr>
              <w:drawing>
                <wp:inline distT="0" distB="0" distL="0" distR="0" wp14:anchorId="36EFF65A" wp14:editId="2ECAA5C6">
                  <wp:extent cx="1749287" cy="453504"/>
                  <wp:effectExtent l="0" t="0" r="3810" b="3810"/>
                  <wp:docPr id="1" name="Image 1" descr="Une image contenant dessi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SZ logo PROCES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26547" cy="473534"/>
                          </a:xfrm>
                          <a:prstGeom prst="rect">
                            <a:avLst/>
                          </a:prstGeom>
                        </pic:spPr>
                      </pic:pic>
                    </a:graphicData>
                  </a:graphic>
                </wp:inline>
              </w:drawing>
            </w:r>
          </w:p>
        </w:tc>
        <w:tc>
          <w:tcPr>
            <w:tcW w:w="5576" w:type="dxa"/>
            <w:gridSpan w:val="7"/>
            <w:tcBorders>
              <w:top w:val="single" w:sz="4" w:space="0" w:color="auto"/>
            </w:tcBorders>
            <w:vAlign w:val="center"/>
          </w:tcPr>
          <w:p w14:paraId="4C77075E"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lang w:eastAsia="fr-FR"/>
              </w:rPr>
              <w:t>FORMULE DE RÉQUISITION</w:t>
            </w:r>
          </w:p>
        </w:tc>
      </w:tr>
      <w:tr w:rsidR="00500976" w:rsidRPr="00500976" w14:paraId="1B7BF358" w14:textId="77777777" w:rsidTr="00E9127E">
        <w:trPr>
          <w:trHeight w:val="340"/>
        </w:trPr>
        <w:tc>
          <w:tcPr>
            <w:tcW w:w="8636" w:type="dxa"/>
            <w:gridSpan w:val="10"/>
            <w:shd w:val="clear" w:color="auto" w:fill="00B050"/>
            <w:vAlign w:val="center"/>
          </w:tcPr>
          <w:p w14:paraId="14F87A63" w14:textId="77777777" w:rsidR="00500976" w:rsidRPr="00500976" w:rsidRDefault="00500976" w:rsidP="00500976">
            <w:pPr>
              <w:numPr>
                <w:ilvl w:val="0"/>
                <w:numId w:val="21"/>
              </w:numPr>
              <w:ind w:left="227" w:hanging="227"/>
              <w:rPr>
                <w:rFonts w:ascii="Calibri Light" w:hAnsi="Calibri Light" w:cs="Calibri Light"/>
                <w:lang w:eastAsia="fr-FR"/>
              </w:rPr>
            </w:pPr>
            <w:r w:rsidRPr="00500976">
              <w:rPr>
                <w:rFonts w:ascii="Calibri Light" w:hAnsi="Calibri Light" w:cs="Calibri Light"/>
                <w:lang w:eastAsia="fr-FR"/>
              </w:rPr>
              <w:t>IDENTIFICATION DU REQUÉRANT</w:t>
            </w:r>
          </w:p>
        </w:tc>
      </w:tr>
      <w:tr w:rsidR="00500976" w:rsidRPr="00500976" w14:paraId="6943BD7D" w14:textId="77777777" w:rsidTr="00E9127E">
        <w:trPr>
          <w:trHeight w:val="283"/>
        </w:trPr>
        <w:tc>
          <w:tcPr>
            <w:tcW w:w="1413" w:type="dxa"/>
            <w:gridSpan w:val="2"/>
            <w:vAlign w:val="center"/>
          </w:tcPr>
          <w:p w14:paraId="7D334677"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Nom :</w:t>
            </w:r>
          </w:p>
        </w:tc>
        <w:tc>
          <w:tcPr>
            <w:tcW w:w="7223" w:type="dxa"/>
            <w:gridSpan w:val="8"/>
            <w:vAlign w:val="center"/>
          </w:tcPr>
          <w:p w14:paraId="332338B8" w14:textId="77777777" w:rsidR="00500976" w:rsidRPr="00500976" w:rsidRDefault="00500976" w:rsidP="00500976">
            <w:pPr>
              <w:rPr>
                <w:rFonts w:ascii="Calibri Light" w:hAnsi="Calibri Light" w:cs="Calibri Light"/>
                <w:lang w:eastAsia="fr-FR"/>
              </w:rPr>
            </w:pPr>
          </w:p>
        </w:tc>
      </w:tr>
      <w:tr w:rsidR="00500976" w:rsidRPr="00500976" w14:paraId="69C7B78D" w14:textId="77777777" w:rsidTr="00E9127E">
        <w:trPr>
          <w:trHeight w:val="283"/>
        </w:trPr>
        <w:tc>
          <w:tcPr>
            <w:tcW w:w="1413" w:type="dxa"/>
            <w:gridSpan w:val="2"/>
            <w:vAlign w:val="center"/>
          </w:tcPr>
          <w:p w14:paraId="66C94BA9"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Adresse :</w:t>
            </w:r>
          </w:p>
        </w:tc>
        <w:tc>
          <w:tcPr>
            <w:tcW w:w="7223" w:type="dxa"/>
            <w:gridSpan w:val="8"/>
            <w:vAlign w:val="center"/>
          </w:tcPr>
          <w:p w14:paraId="536877C6" w14:textId="77777777" w:rsidR="00500976" w:rsidRPr="00500976" w:rsidRDefault="00500976" w:rsidP="00500976">
            <w:pPr>
              <w:rPr>
                <w:rFonts w:ascii="Calibri Light" w:hAnsi="Calibri Light" w:cs="Calibri Light"/>
                <w:lang w:eastAsia="fr-FR"/>
              </w:rPr>
            </w:pPr>
          </w:p>
        </w:tc>
      </w:tr>
      <w:tr w:rsidR="00500976" w:rsidRPr="00500976" w14:paraId="7E625E81" w14:textId="77777777" w:rsidTr="00E9127E">
        <w:trPr>
          <w:trHeight w:val="283"/>
        </w:trPr>
        <w:tc>
          <w:tcPr>
            <w:tcW w:w="1413" w:type="dxa"/>
            <w:gridSpan w:val="2"/>
            <w:vAlign w:val="center"/>
          </w:tcPr>
          <w:p w14:paraId="2DD98726"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Téléphone :</w:t>
            </w:r>
          </w:p>
        </w:tc>
        <w:tc>
          <w:tcPr>
            <w:tcW w:w="7223" w:type="dxa"/>
            <w:gridSpan w:val="8"/>
            <w:vAlign w:val="center"/>
          </w:tcPr>
          <w:p w14:paraId="0D227800" w14:textId="77777777" w:rsidR="00500976" w:rsidRPr="00500976" w:rsidRDefault="00500976" w:rsidP="00500976">
            <w:pPr>
              <w:rPr>
                <w:rFonts w:ascii="Calibri Light" w:hAnsi="Calibri Light" w:cs="Calibri Light"/>
                <w:lang w:eastAsia="fr-FR"/>
              </w:rPr>
            </w:pPr>
          </w:p>
        </w:tc>
      </w:tr>
      <w:tr w:rsidR="00500976" w:rsidRPr="00500976" w14:paraId="3E9DF1E4" w14:textId="77777777" w:rsidTr="00E9127E">
        <w:trPr>
          <w:trHeight w:val="283"/>
        </w:trPr>
        <w:tc>
          <w:tcPr>
            <w:tcW w:w="8636" w:type="dxa"/>
            <w:gridSpan w:val="10"/>
            <w:shd w:val="clear" w:color="auto" w:fill="00B050"/>
            <w:vAlign w:val="center"/>
          </w:tcPr>
          <w:p w14:paraId="1ED07825" w14:textId="77777777" w:rsidR="00500976" w:rsidRPr="00500976" w:rsidRDefault="00500976" w:rsidP="00500976">
            <w:pPr>
              <w:numPr>
                <w:ilvl w:val="0"/>
                <w:numId w:val="21"/>
              </w:numPr>
              <w:ind w:left="227" w:hanging="227"/>
              <w:rPr>
                <w:rFonts w:ascii="Calibri Light" w:hAnsi="Calibri Light" w:cs="Calibri Light"/>
                <w:lang w:eastAsia="fr-FR"/>
              </w:rPr>
            </w:pPr>
            <w:r w:rsidRPr="00500976">
              <w:rPr>
                <w:rFonts w:ascii="Calibri Light" w:hAnsi="Calibri Light" w:cs="Calibri Light"/>
                <w:lang w:eastAsia="fr-FR"/>
              </w:rPr>
              <w:t>LIEU DES TRAVAUX (s’il y a lieu)</w:t>
            </w:r>
          </w:p>
        </w:tc>
      </w:tr>
      <w:tr w:rsidR="00500976" w:rsidRPr="00500976" w14:paraId="2A2BCF30" w14:textId="77777777" w:rsidTr="00E9127E">
        <w:trPr>
          <w:trHeight w:val="283"/>
        </w:trPr>
        <w:tc>
          <w:tcPr>
            <w:tcW w:w="1413" w:type="dxa"/>
            <w:gridSpan w:val="2"/>
            <w:vAlign w:val="center"/>
          </w:tcPr>
          <w:p w14:paraId="4C55987C"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Adresse :</w:t>
            </w:r>
          </w:p>
        </w:tc>
        <w:tc>
          <w:tcPr>
            <w:tcW w:w="7223" w:type="dxa"/>
            <w:gridSpan w:val="8"/>
            <w:vAlign w:val="center"/>
          </w:tcPr>
          <w:p w14:paraId="0AC7B307" w14:textId="77777777" w:rsidR="00500976" w:rsidRPr="00500976" w:rsidRDefault="00500976" w:rsidP="00500976">
            <w:pPr>
              <w:rPr>
                <w:rFonts w:ascii="Calibri Light" w:hAnsi="Calibri Light" w:cs="Calibri Light"/>
                <w:lang w:eastAsia="fr-FR"/>
              </w:rPr>
            </w:pPr>
          </w:p>
        </w:tc>
      </w:tr>
      <w:tr w:rsidR="00500976" w:rsidRPr="00500976" w14:paraId="4DD896E2" w14:textId="77777777" w:rsidTr="00E9127E">
        <w:trPr>
          <w:trHeight w:val="283"/>
        </w:trPr>
        <w:tc>
          <w:tcPr>
            <w:tcW w:w="8636" w:type="dxa"/>
            <w:gridSpan w:val="10"/>
            <w:shd w:val="clear" w:color="auto" w:fill="00B050"/>
            <w:vAlign w:val="center"/>
          </w:tcPr>
          <w:p w14:paraId="6DB82E64" w14:textId="77777777" w:rsidR="00500976" w:rsidRPr="00500976" w:rsidRDefault="00500976" w:rsidP="00500976">
            <w:pPr>
              <w:numPr>
                <w:ilvl w:val="0"/>
                <w:numId w:val="21"/>
              </w:numPr>
              <w:ind w:left="227" w:hanging="227"/>
              <w:rPr>
                <w:rFonts w:ascii="Calibri Light" w:hAnsi="Calibri Light" w:cs="Calibri Light"/>
                <w:lang w:eastAsia="fr-FR"/>
              </w:rPr>
            </w:pPr>
            <w:r w:rsidRPr="00500976">
              <w:rPr>
                <w:rFonts w:ascii="Calibri Light" w:hAnsi="Calibri Light" w:cs="Calibri Light"/>
                <w:lang w:eastAsia="fr-FR"/>
              </w:rPr>
              <w:t>DESCRIPTION DU BIEN OU DU SERVICE</w:t>
            </w:r>
          </w:p>
        </w:tc>
      </w:tr>
      <w:tr w:rsidR="00500976" w:rsidRPr="00500976" w14:paraId="58C63FBE" w14:textId="77777777" w:rsidTr="00E9127E">
        <w:trPr>
          <w:trHeight w:val="397"/>
        </w:trPr>
        <w:tc>
          <w:tcPr>
            <w:tcW w:w="8636" w:type="dxa"/>
            <w:gridSpan w:val="10"/>
            <w:vAlign w:val="center"/>
          </w:tcPr>
          <w:p w14:paraId="09212CF4" w14:textId="77777777" w:rsidR="00500976" w:rsidRPr="00500976" w:rsidRDefault="00500976" w:rsidP="00500976">
            <w:pPr>
              <w:rPr>
                <w:rFonts w:ascii="Calibri Light" w:hAnsi="Calibri Light" w:cs="Calibri Light"/>
                <w:lang w:eastAsia="fr-FR"/>
              </w:rPr>
            </w:pPr>
          </w:p>
        </w:tc>
      </w:tr>
      <w:tr w:rsidR="00500976" w:rsidRPr="00500976" w14:paraId="2BD4F8FA" w14:textId="77777777" w:rsidTr="00E9127E">
        <w:trPr>
          <w:trHeight w:val="397"/>
        </w:trPr>
        <w:tc>
          <w:tcPr>
            <w:tcW w:w="8636" w:type="dxa"/>
            <w:gridSpan w:val="10"/>
            <w:vAlign w:val="center"/>
          </w:tcPr>
          <w:p w14:paraId="48883137" w14:textId="77777777" w:rsidR="00500976" w:rsidRPr="00500976" w:rsidRDefault="00500976" w:rsidP="00500976">
            <w:pPr>
              <w:rPr>
                <w:rFonts w:ascii="Calibri Light" w:hAnsi="Calibri Light" w:cs="Calibri Light"/>
                <w:lang w:eastAsia="fr-FR"/>
              </w:rPr>
            </w:pPr>
          </w:p>
        </w:tc>
      </w:tr>
      <w:tr w:rsidR="00500976" w:rsidRPr="00500976" w14:paraId="1F968459" w14:textId="77777777" w:rsidTr="00E9127E">
        <w:trPr>
          <w:trHeight w:val="397"/>
        </w:trPr>
        <w:tc>
          <w:tcPr>
            <w:tcW w:w="8636" w:type="dxa"/>
            <w:gridSpan w:val="10"/>
            <w:vAlign w:val="center"/>
          </w:tcPr>
          <w:p w14:paraId="24605B2D" w14:textId="77777777" w:rsidR="00500976" w:rsidRPr="00500976" w:rsidRDefault="00500976" w:rsidP="00500976">
            <w:pPr>
              <w:rPr>
                <w:rFonts w:ascii="Calibri Light" w:hAnsi="Calibri Light" w:cs="Calibri Light"/>
                <w:lang w:eastAsia="fr-FR"/>
              </w:rPr>
            </w:pPr>
          </w:p>
        </w:tc>
      </w:tr>
      <w:tr w:rsidR="00500976" w:rsidRPr="00500976" w14:paraId="3B75EA67" w14:textId="77777777" w:rsidTr="00E9127E">
        <w:trPr>
          <w:trHeight w:val="397"/>
        </w:trPr>
        <w:tc>
          <w:tcPr>
            <w:tcW w:w="8636" w:type="dxa"/>
            <w:gridSpan w:val="10"/>
            <w:vAlign w:val="center"/>
          </w:tcPr>
          <w:p w14:paraId="6C600A3E" w14:textId="77777777" w:rsidR="00500976" w:rsidRPr="00500976" w:rsidRDefault="00500976" w:rsidP="00500976">
            <w:pPr>
              <w:rPr>
                <w:rFonts w:ascii="Calibri Light" w:hAnsi="Calibri Light" w:cs="Calibri Light"/>
                <w:lang w:eastAsia="fr-FR"/>
              </w:rPr>
            </w:pPr>
          </w:p>
        </w:tc>
      </w:tr>
      <w:tr w:rsidR="00500976" w:rsidRPr="00500976" w14:paraId="7B6FEA4D" w14:textId="77777777" w:rsidTr="00E9127E">
        <w:trPr>
          <w:trHeight w:val="397"/>
        </w:trPr>
        <w:tc>
          <w:tcPr>
            <w:tcW w:w="8636" w:type="dxa"/>
            <w:gridSpan w:val="10"/>
            <w:vAlign w:val="center"/>
          </w:tcPr>
          <w:p w14:paraId="35AE5141" w14:textId="77777777" w:rsidR="00500976" w:rsidRPr="00500976" w:rsidRDefault="00500976" w:rsidP="00500976">
            <w:pPr>
              <w:rPr>
                <w:rFonts w:ascii="Calibri Light" w:hAnsi="Calibri Light" w:cs="Calibri Light"/>
                <w:lang w:eastAsia="fr-FR"/>
              </w:rPr>
            </w:pPr>
          </w:p>
        </w:tc>
      </w:tr>
      <w:tr w:rsidR="00500976" w:rsidRPr="00500976" w14:paraId="349F5430" w14:textId="77777777" w:rsidTr="00E9127E">
        <w:trPr>
          <w:trHeight w:val="397"/>
        </w:trPr>
        <w:tc>
          <w:tcPr>
            <w:tcW w:w="8636" w:type="dxa"/>
            <w:gridSpan w:val="10"/>
            <w:vAlign w:val="center"/>
          </w:tcPr>
          <w:p w14:paraId="0F7C74F3" w14:textId="77777777" w:rsidR="00500976" w:rsidRPr="00500976" w:rsidRDefault="00500976" w:rsidP="00500976">
            <w:pPr>
              <w:rPr>
                <w:rFonts w:ascii="Calibri Light" w:hAnsi="Calibri Light" w:cs="Calibri Light"/>
                <w:lang w:eastAsia="fr-FR"/>
              </w:rPr>
            </w:pPr>
          </w:p>
        </w:tc>
      </w:tr>
      <w:tr w:rsidR="00500976" w:rsidRPr="00500976" w14:paraId="06136B84" w14:textId="77777777" w:rsidTr="00E9127E">
        <w:trPr>
          <w:trHeight w:val="397"/>
        </w:trPr>
        <w:tc>
          <w:tcPr>
            <w:tcW w:w="8636" w:type="dxa"/>
            <w:gridSpan w:val="10"/>
            <w:vAlign w:val="center"/>
          </w:tcPr>
          <w:p w14:paraId="5F6D7AF8" w14:textId="77777777" w:rsidR="00500976" w:rsidRPr="00500976" w:rsidRDefault="00500976" w:rsidP="00500976">
            <w:pPr>
              <w:rPr>
                <w:rFonts w:ascii="Calibri Light" w:hAnsi="Calibri Light" w:cs="Calibri Light"/>
                <w:lang w:eastAsia="fr-FR"/>
              </w:rPr>
            </w:pPr>
          </w:p>
        </w:tc>
      </w:tr>
      <w:tr w:rsidR="00500976" w:rsidRPr="00500976" w14:paraId="38FC990A" w14:textId="77777777" w:rsidTr="00E9127E">
        <w:trPr>
          <w:trHeight w:val="397"/>
        </w:trPr>
        <w:tc>
          <w:tcPr>
            <w:tcW w:w="8636" w:type="dxa"/>
            <w:gridSpan w:val="10"/>
            <w:vAlign w:val="center"/>
          </w:tcPr>
          <w:p w14:paraId="32105E40" w14:textId="77777777" w:rsidR="00500976" w:rsidRPr="00500976" w:rsidRDefault="00500976" w:rsidP="00500976">
            <w:pPr>
              <w:rPr>
                <w:rFonts w:ascii="Calibri Light" w:hAnsi="Calibri Light" w:cs="Calibri Light"/>
                <w:lang w:eastAsia="fr-FR"/>
              </w:rPr>
            </w:pPr>
          </w:p>
        </w:tc>
      </w:tr>
      <w:tr w:rsidR="00500976" w:rsidRPr="00500976" w14:paraId="7002EA16" w14:textId="77777777" w:rsidTr="00E9127E">
        <w:trPr>
          <w:trHeight w:val="397"/>
        </w:trPr>
        <w:tc>
          <w:tcPr>
            <w:tcW w:w="8636" w:type="dxa"/>
            <w:gridSpan w:val="10"/>
            <w:vAlign w:val="center"/>
          </w:tcPr>
          <w:p w14:paraId="4D87DBAA" w14:textId="77777777" w:rsidR="00500976" w:rsidRPr="00500976" w:rsidRDefault="00500976" w:rsidP="00500976">
            <w:pPr>
              <w:rPr>
                <w:rFonts w:ascii="Calibri Light" w:hAnsi="Calibri Light" w:cs="Calibri Light"/>
                <w:lang w:eastAsia="fr-FR"/>
              </w:rPr>
            </w:pPr>
          </w:p>
        </w:tc>
      </w:tr>
      <w:tr w:rsidR="00500976" w:rsidRPr="00500976" w14:paraId="0A0BC939" w14:textId="77777777" w:rsidTr="00E9127E">
        <w:trPr>
          <w:trHeight w:val="283"/>
        </w:trPr>
        <w:tc>
          <w:tcPr>
            <w:tcW w:w="8636" w:type="dxa"/>
            <w:gridSpan w:val="10"/>
            <w:shd w:val="clear" w:color="auto" w:fill="00B050"/>
            <w:vAlign w:val="center"/>
          </w:tcPr>
          <w:p w14:paraId="3ADB4C52" w14:textId="77777777" w:rsidR="00500976" w:rsidRPr="00500976" w:rsidRDefault="00500976" w:rsidP="00500976">
            <w:pPr>
              <w:numPr>
                <w:ilvl w:val="0"/>
                <w:numId w:val="21"/>
              </w:numPr>
              <w:ind w:left="227" w:hanging="227"/>
              <w:rPr>
                <w:rFonts w:ascii="Calibri Light" w:hAnsi="Calibri Light" w:cs="Calibri Light"/>
                <w:lang w:eastAsia="fr-FR"/>
              </w:rPr>
            </w:pPr>
            <w:r w:rsidRPr="00500976">
              <w:rPr>
                <w:rFonts w:ascii="Calibri Light" w:hAnsi="Calibri Light" w:cs="Calibri Light"/>
                <w:lang w:eastAsia="fr-FR"/>
              </w:rPr>
              <w:t>ÉCHÉANCIER</w:t>
            </w:r>
            <w:r w:rsidRPr="00500976">
              <w:rPr>
                <w:rFonts w:ascii="Calibri Light" w:hAnsi="Calibri Light" w:cs="Calibri Light"/>
                <w:lang w:eastAsia="fr-FR"/>
              </w:rPr>
              <w:tab/>
            </w:r>
          </w:p>
        </w:tc>
      </w:tr>
      <w:tr w:rsidR="00500976" w:rsidRPr="00500976" w14:paraId="59F8DBB3" w14:textId="77777777" w:rsidTr="00E9127E">
        <w:trPr>
          <w:trHeight w:val="454"/>
        </w:trPr>
        <w:tc>
          <w:tcPr>
            <w:tcW w:w="3855" w:type="dxa"/>
            <w:gridSpan w:val="4"/>
            <w:vMerge w:val="restart"/>
          </w:tcPr>
          <w:p w14:paraId="0133449C"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Service requis pour le :</w:t>
            </w:r>
          </w:p>
        </w:tc>
        <w:tc>
          <w:tcPr>
            <w:tcW w:w="4781" w:type="dxa"/>
            <w:gridSpan w:val="6"/>
            <w:tcBorders>
              <w:bottom w:val="nil"/>
            </w:tcBorders>
            <w:vAlign w:val="bottom"/>
          </w:tcPr>
          <w:p w14:paraId="26DBD14A"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________________  / _________________ / _______________</w:t>
            </w:r>
          </w:p>
        </w:tc>
      </w:tr>
      <w:tr w:rsidR="00500976" w:rsidRPr="00500976" w14:paraId="30A1520B" w14:textId="77777777" w:rsidTr="00E9127E">
        <w:trPr>
          <w:trHeight w:val="170"/>
        </w:trPr>
        <w:tc>
          <w:tcPr>
            <w:tcW w:w="3855" w:type="dxa"/>
            <w:gridSpan w:val="4"/>
            <w:vMerge/>
            <w:vAlign w:val="center"/>
          </w:tcPr>
          <w:p w14:paraId="3B1142DF" w14:textId="77777777" w:rsidR="00500976" w:rsidRPr="00500976" w:rsidRDefault="00500976" w:rsidP="00500976">
            <w:pPr>
              <w:rPr>
                <w:rFonts w:ascii="Calibri Light" w:hAnsi="Calibri Light" w:cs="Calibri Light"/>
                <w:lang w:eastAsia="fr-FR"/>
              </w:rPr>
            </w:pPr>
            <w:bookmarkStart w:id="4" w:name="_Hlk41563027"/>
          </w:p>
        </w:tc>
        <w:tc>
          <w:tcPr>
            <w:tcW w:w="1593" w:type="dxa"/>
            <w:gridSpan w:val="2"/>
            <w:tcBorders>
              <w:top w:val="nil"/>
              <w:bottom w:val="single" w:sz="4" w:space="0" w:color="auto"/>
              <w:right w:val="nil"/>
            </w:tcBorders>
          </w:tcPr>
          <w:p w14:paraId="203F4945" w14:textId="77777777" w:rsidR="00500976" w:rsidRPr="00500976" w:rsidRDefault="00500976" w:rsidP="00500976">
            <w:pPr>
              <w:jc w:val="center"/>
              <w:rPr>
                <w:rFonts w:ascii="Calibri Light" w:hAnsi="Calibri Light" w:cs="Calibri Light"/>
                <w:sz w:val="14"/>
                <w:szCs w:val="12"/>
                <w:lang w:eastAsia="fr-FR"/>
              </w:rPr>
            </w:pPr>
            <w:r w:rsidRPr="00500976">
              <w:rPr>
                <w:rFonts w:ascii="Calibri Light" w:hAnsi="Calibri Light" w:cs="Calibri Light"/>
                <w:sz w:val="14"/>
                <w:szCs w:val="12"/>
                <w:lang w:eastAsia="fr-FR"/>
              </w:rPr>
              <w:t>Année</w:t>
            </w:r>
          </w:p>
        </w:tc>
        <w:tc>
          <w:tcPr>
            <w:tcW w:w="1594" w:type="dxa"/>
            <w:gridSpan w:val="2"/>
            <w:tcBorders>
              <w:top w:val="nil"/>
              <w:left w:val="nil"/>
              <w:bottom w:val="single" w:sz="4" w:space="0" w:color="auto"/>
              <w:right w:val="nil"/>
            </w:tcBorders>
          </w:tcPr>
          <w:p w14:paraId="36EA90E4" w14:textId="77777777" w:rsidR="00500976" w:rsidRPr="00500976" w:rsidRDefault="00500976" w:rsidP="00500976">
            <w:pPr>
              <w:jc w:val="center"/>
              <w:rPr>
                <w:rFonts w:ascii="Calibri Light" w:hAnsi="Calibri Light" w:cs="Calibri Light"/>
                <w:sz w:val="14"/>
                <w:szCs w:val="12"/>
                <w:lang w:eastAsia="fr-FR"/>
              </w:rPr>
            </w:pPr>
            <w:r w:rsidRPr="00500976">
              <w:rPr>
                <w:rFonts w:ascii="Calibri Light" w:hAnsi="Calibri Light" w:cs="Calibri Light"/>
                <w:sz w:val="14"/>
                <w:szCs w:val="12"/>
                <w:lang w:eastAsia="fr-FR"/>
              </w:rPr>
              <w:t>mois</w:t>
            </w:r>
          </w:p>
        </w:tc>
        <w:tc>
          <w:tcPr>
            <w:tcW w:w="1594" w:type="dxa"/>
            <w:gridSpan w:val="2"/>
            <w:tcBorders>
              <w:top w:val="nil"/>
              <w:left w:val="nil"/>
              <w:bottom w:val="single" w:sz="4" w:space="0" w:color="auto"/>
            </w:tcBorders>
          </w:tcPr>
          <w:p w14:paraId="5FC556D7" w14:textId="77777777" w:rsidR="00500976" w:rsidRPr="00500976" w:rsidRDefault="00500976" w:rsidP="00500976">
            <w:pPr>
              <w:jc w:val="center"/>
              <w:rPr>
                <w:rFonts w:ascii="Calibri Light" w:hAnsi="Calibri Light" w:cs="Calibri Light"/>
                <w:sz w:val="14"/>
                <w:szCs w:val="12"/>
                <w:lang w:eastAsia="fr-FR"/>
              </w:rPr>
            </w:pPr>
            <w:r w:rsidRPr="00500976">
              <w:rPr>
                <w:rFonts w:ascii="Calibri Light" w:hAnsi="Calibri Light" w:cs="Calibri Light"/>
                <w:sz w:val="14"/>
                <w:szCs w:val="12"/>
                <w:lang w:eastAsia="fr-FR"/>
              </w:rPr>
              <w:t>Jour</w:t>
            </w:r>
          </w:p>
        </w:tc>
      </w:tr>
      <w:bookmarkEnd w:id="4"/>
      <w:tr w:rsidR="00500976" w:rsidRPr="00500976" w14:paraId="6897A101" w14:textId="77777777" w:rsidTr="00E9127E">
        <w:trPr>
          <w:trHeight w:val="454"/>
        </w:trPr>
        <w:tc>
          <w:tcPr>
            <w:tcW w:w="3855" w:type="dxa"/>
            <w:gridSpan w:val="4"/>
            <w:vMerge w:val="restart"/>
          </w:tcPr>
          <w:p w14:paraId="37D544F7"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Date de retour (si location d’un bien) :</w:t>
            </w:r>
          </w:p>
        </w:tc>
        <w:tc>
          <w:tcPr>
            <w:tcW w:w="4781" w:type="dxa"/>
            <w:gridSpan w:val="6"/>
            <w:tcBorders>
              <w:bottom w:val="nil"/>
            </w:tcBorders>
            <w:vAlign w:val="bottom"/>
          </w:tcPr>
          <w:p w14:paraId="0BC390D3"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________________  / _________________ / _______________</w:t>
            </w:r>
          </w:p>
        </w:tc>
      </w:tr>
      <w:tr w:rsidR="00500976" w:rsidRPr="00500976" w14:paraId="623D5DF5" w14:textId="77777777" w:rsidTr="00E9127E">
        <w:trPr>
          <w:trHeight w:val="170"/>
        </w:trPr>
        <w:tc>
          <w:tcPr>
            <w:tcW w:w="3855" w:type="dxa"/>
            <w:gridSpan w:val="4"/>
            <w:vMerge/>
            <w:vAlign w:val="center"/>
          </w:tcPr>
          <w:p w14:paraId="1C087F9A" w14:textId="77777777" w:rsidR="00500976" w:rsidRPr="00500976" w:rsidRDefault="00500976" w:rsidP="00500976">
            <w:pPr>
              <w:rPr>
                <w:rFonts w:ascii="Calibri Light" w:hAnsi="Calibri Light" w:cs="Calibri Light"/>
                <w:lang w:eastAsia="fr-FR"/>
              </w:rPr>
            </w:pPr>
          </w:p>
        </w:tc>
        <w:tc>
          <w:tcPr>
            <w:tcW w:w="1593" w:type="dxa"/>
            <w:gridSpan w:val="2"/>
            <w:tcBorders>
              <w:top w:val="nil"/>
              <w:right w:val="nil"/>
            </w:tcBorders>
          </w:tcPr>
          <w:p w14:paraId="0D14016D"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sz w:val="14"/>
                <w:szCs w:val="12"/>
                <w:lang w:eastAsia="fr-FR"/>
              </w:rPr>
              <w:t>Année</w:t>
            </w:r>
          </w:p>
        </w:tc>
        <w:tc>
          <w:tcPr>
            <w:tcW w:w="1594" w:type="dxa"/>
            <w:gridSpan w:val="2"/>
            <w:tcBorders>
              <w:top w:val="nil"/>
              <w:left w:val="nil"/>
              <w:right w:val="nil"/>
            </w:tcBorders>
          </w:tcPr>
          <w:p w14:paraId="53877B34"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sz w:val="14"/>
                <w:szCs w:val="12"/>
                <w:lang w:eastAsia="fr-FR"/>
              </w:rPr>
              <w:t>mois</w:t>
            </w:r>
          </w:p>
        </w:tc>
        <w:tc>
          <w:tcPr>
            <w:tcW w:w="1594" w:type="dxa"/>
            <w:gridSpan w:val="2"/>
            <w:tcBorders>
              <w:top w:val="nil"/>
              <w:left w:val="nil"/>
            </w:tcBorders>
          </w:tcPr>
          <w:p w14:paraId="0F8E541C" w14:textId="77777777" w:rsidR="00500976" w:rsidRPr="00500976" w:rsidRDefault="00500976" w:rsidP="00500976">
            <w:pPr>
              <w:jc w:val="center"/>
              <w:rPr>
                <w:rFonts w:ascii="Calibri Light" w:hAnsi="Calibri Light" w:cs="Calibri Light"/>
                <w:lang w:eastAsia="fr-FR"/>
              </w:rPr>
            </w:pPr>
            <w:r w:rsidRPr="00500976">
              <w:rPr>
                <w:rFonts w:ascii="Calibri Light" w:hAnsi="Calibri Light" w:cs="Calibri Light"/>
                <w:sz w:val="14"/>
                <w:szCs w:val="12"/>
                <w:lang w:eastAsia="fr-FR"/>
              </w:rPr>
              <w:t>Jour</w:t>
            </w:r>
          </w:p>
        </w:tc>
      </w:tr>
      <w:tr w:rsidR="00500976" w:rsidRPr="00500976" w14:paraId="2CFD8745" w14:textId="77777777" w:rsidTr="00E9127E">
        <w:trPr>
          <w:trHeight w:val="283"/>
        </w:trPr>
        <w:tc>
          <w:tcPr>
            <w:tcW w:w="8636" w:type="dxa"/>
            <w:gridSpan w:val="10"/>
            <w:shd w:val="clear" w:color="auto" w:fill="00B050"/>
            <w:vAlign w:val="center"/>
          </w:tcPr>
          <w:p w14:paraId="674A6B26" w14:textId="77777777" w:rsidR="00500976" w:rsidRPr="00500976" w:rsidRDefault="00500976" w:rsidP="00500976">
            <w:pPr>
              <w:numPr>
                <w:ilvl w:val="0"/>
                <w:numId w:val="21"/>
              </w:numPr>
              <w:ind w:left="227" w:hanging="227"/>
              <w:rPr>
                <w:rFonts w:ascii="Calibri Light" w:hAnsi="Calibri Light" w:cs="Calibri Light"/>
                <w:lang w:eastAsia="fr-FR"/>
              </w:rPr>
            </w:pPr>
            <w:r w:rsidRPr="00500976">
              <w:rPr>
                <w:rFonts w:ascii="Calibri Light" w:hAnsi="Calibri Light" w:cs="Calibri Light"/>
                <w:lang w:eastAsia="fr-FR"/>
              </w:rPr>
              <w:t>MONTANT</w:t>
            </w:r>
          </w:p>
        </w:tc>
      </w:tr>
      <w:tr w:rsidR="00500976" w:rsidRPr="00500976" w14:paraId="60A3BD13" w14:textId="77777777" w:rsidTr="00E9127E">
        <w:trPr>
          <w:trHeight w:val="1531"/>
        </w:trPr>
        <w:tc>
          <w:tcPr>
            <w:tcW w:w="8636" w:type="dxa"/>
            <w:gridSpan w:val="10"/>
            <w:vAlign w:val="center"/>
          </w:tcPr>
          <w:tbl>
            <w:tblPr>
              <w:tblStyle w:val="Grilledutableau2"/>
              <w:tblpPr w:leftFromText="141" w:rightFromText="141" w:horzAnchor="margin" w:tblpXSpec="center" w:tblpY="413"/>
              <w:tblOverlap w:val="never"/>
              <w:tblW w:w="0" w:type="auto"/>
              <w:tblLook w:val="04A0" w:firstRow="1" w:lastRow="0" w:firstColumn="1" w:lastColumn="0" w:noHBand="0" w:noVBand="1"/>
            </w:tblPr>
            <w:tblGrid>
              <w:gridCol w:w="3402"/>
              <w:gridCol w:w="3402"/>
            </w:tblGrid>
            <w:tr w:rsidR="00500976" w:rsidRPr="00500976" w14:paraId="404FE648" w14:textId="77777777" w:rsidTr="00E9127E">
              <w:trPr>
                <w:trHeight w:val="340"/>
              </w:trPr>
              <w:tc>
                <w:tcPr>
                  <w:tcW w:w="3402" w:type="dxa"/>
                  <w:vAlign w:val="center"/>
                </w:tcPr>
                <w:p w14:paraId="153B1C37"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Coûts réels estimés :</w:t>
                  </w:r>
                </w:p>
              </w:tc>
              <w:tc>
                <w:tcPr>
                  <w:tcW w:w="3402" w:type="dxa"/>
                  <w:vAlign w:val="center"/>
                </w:tcPr>
                <w:p w14:paraId="17B61BA9" w14:textId="77777777" w:rsidR="00500976" w:rsidRPr="00500976" w:rsidRDefault="00500976" w:rsidP="00500976">
                  <w:pPr>
                    <w:rPr>
                      <w:rFonts w:ascii="Calibri Light" w:hAnsi="Calibri Light" w:cs="Calibri Light"/>
                      <w:lang w:eastAsia="fr-FR"/>
                    </w:rPr>
                  </w:pPr>
                </w:p>
              </w:tc>
            </w:tr>
            <w:tr w:rsidR="00500976" w:rsidRPr="00500976" w14:paraId="03E83D5E" w14:textId="77777777" w:rsidTr="00E9127E">
              <w:trPr>
                <w:trHeight w:val="340"/>
              </w:trPr>
              <w:tc>
                <w:tcPr>
                  <w:tcW w:w="3402" w:type="dxa"/>
                  <w:vAlign w:val="center"/>
                </w:tcPr>
                <w:p w14:paraId="5442215C"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Frais d’administration de 5 % :</w:t>
                  </w:r>
                </w:p>
              </w:tc>
              <w:tc>
                <w:tcPr>
                  <w:tcW w:w="3402" w:type="dxa"/>
                  <w:vAlign w:val="center"/>
                </w:tcPr>
                <w:p w14:paraId="0806B206" w14:textId="77777777" w:rsidR="00500976" w:rsidRPr="00500976" w:rsidRDefault="00500976" w:rsidP="00500976">
                  <w:pPr>
                    <w:rPr>
                      <w:rFonts w:ascii="Calibri Light" w:hAnsi="Calibri Light" w:cs="Calibri Light"/>
                      <w:lang w:eastAsia="fr-FR"/>
                    </w:rPr>
                  </w:pPr>
                </w:p>
              </w:tc>
            </w:tr>
            <w:tr w:rsidR="00500976" w:rsidRPr="00500976" w14:paraId="6CFF7CEC" w14:textId="77777777" w:rsidTr="00E9127E">
              <w:trPr>
                <w:trHeight w:val="340"/>
              </w:trPr>
              <w:tc>
                <w:tcPr>
                  <w:tcW w:w="3402" w:type="dxa"/>
                  <w:vAlign w:val="center"/>
                </w:tcPr>
                <w:p w14:paraId="7F86E090"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Dépôt :</w:t>
                  </w:r>
                </w:p>
              </w:tc>
              <w:tc>
                <w:tcPr>
                  <w:tcW w:w="3402" w:type="dxa"/>
                  <w:vAlign w:val="center"/>
                </w:tcPr>
                <w:p w14:paraId="7461F4F6" w14:textId="77777777" w:rsidR="00500976" w:rsidRPr="00500976" w:rsidRDefault="00500976" w:rsidP="00500976">
                  <w:pPr>
                    <w:rPr>
                      <w:rFonts w:ascii="Calibri Light" w:hAnsi="Calibri Light" w:cs="Calibri Light"/>
                      <w:lang w:eastAsia="fr-FR"/>
                    </w:rPr>
                  </w:pPr>
                </w:p>
              </w:tc>
            </w:tr>
          </w:tbl>
          <w:p w14:paraId="206857CE" w14:textId="77777777" w:rsidR="00500976" w:rsidRPr="00500976" w:rsidRDefault="00500976" w:rsidP="00500976">
            <w:pPr>
              <w:rPr>
                <w:rFonts w:ascii="Calibri Light" w:hAnsi="Calibri Light" w:cs="Calibri Light"/>
                <w:sz w:val="12"/>
                <w:szCs w:val="10"/>
                <w:lang w:eastAsia="fr-FR"/>
              </w:rPr>
            </w:pPr>
          </w:p>
          <w:p w14:paraId="5DFD4D3B"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 xml:space="preserve">                            </w:t>
            </w:r>
          </w:p>
          <w:p w14:paraId="5988B0A4" w14:textId="77777777" w:rsidR="00500976" w:rsidRPr="00500976" w:rsidRDefault="00500976" w:rsidP="00500976">
            <w:pPr>
              <w:rPr>
                <w:rFonts w:ascii="Calibri Light" w:hAnsi="Calibri Light" w:cs="Calibri Light"/>
                <w:lang w:eastAsia="fr-FR"/>
              </w:rPr>
            </w:pPr>
          </w:p>
          <w:p w14:paraId="06020AA4" w14:textId="77777777" w:rsidR="00500976" w:rsidRPr="00500976" w:rsidRDefault="00500976" w:rsidP="00500976">
            <w:pPr>
              <w:rPr>
                <w:rFonts w:ascii="Calibri Light" w:hAnsi="Calibri Light" w:cs="Calibri Light"/>
                <w:b/>
                <w:bCs/>
                <w:lang w:eastAsia="fr-FR"/>
              </w:rPr>
            </w:pPr>
            <w:r w:rsidRPr="00500976">
              <w:rPr>
                <w:rFonts w:ascii="Calibri Light" w:hAnsi="Calibri Light" w:cs="Calibri Light"/>
                <w:lang w:eastAsia="fr-FR"/>
              </w:rPr>
              <w:t xml:space="preserve">                 </w:t>
            </w:r>
            <w:r w:rsidRPr="00500976">
              <w:rPr>
                <w:rFonts w:ascii="Calibri Light" w:hAnsi="Calibri Light" w:cs="Calibri Light"/>
                <w:b/>
                <w:bCs/>
                <w:szCs w:val="18"/>
                <w:lang w:eastAsia="fr-FR"/>
              </w:rPr>
              <w:t xml:space="preserve">N.B. si applicable, les taxes sont en sus. </w:t>
            </w:r>
          </w:p>
          <w:p w14:paraId="175EF69E" w14:textId="77777777" w:rsidR="00500976" w:rsidRPr="00500976" w:rsidRDefault="00500976" w:rsidP="00500976">
            <w:pPr>
              <w:rPr>
                <w:rFonts w:ascii="Calibri Light" w:hAnsi="Calibri Light" w:cs="Calibri Light"/>
                <w:lang w:eastAsia="fr-FR"/>
              </w:rPr>
            </w:pPr>
          </w:p>
          <w:p w14:paraId="3127D85A" w14:textId="77777777" w:rsidR="00500976" w:rsidRPr="00500976" w:rsidRDefault="00500976" w:rsidP="00500976">
            <w:pPr>
              <w:rPr>
                <w:rFonts w:ascii="Calibri Light" w:hAnsi="Calibri Light" w:cs="Calibri Light"/>
                <w:lang w:eastAsia="fr-FR"/>
              </w:rPr>
            </w:pPr>
          </w:p>
        </w:tc>
      </w:tr>
      <w:tr w:rsidR="00500976" w:rsidRPr="00500976" w14:paraId="0D0D7AEB" w14:textId="77777777" w:rsidTr="00E9127E">
        <w:trPr>
          <w:trHeight w:val="283"/>
        </w:trPr>
        <w:tc>
          <w:tcPr>
            <w:tcW w:w="8636" w:type="dxa"/>
            <w:gridSpan w:val="10"/>
            <w:shd w:val="clear" w:color="auto" w:fill="00B050"/>
            <w:vAlign w:val="center"/>
          </w:tcPr>
          <w:p w14:paraId="04996D94" w14:textId="77777777" w:rsidR="00500976" w:rsidRPr="00500976" w:rsidRDefault="00500976" w:rsidP="00500976">
            <w:pPr>
              <w:numPr>
                <w:ilvl w:val="0"/>
                <w:numId w:val="21"/>
              </w:numPr>
              <w:ind w:left="227" w:hanging="227"/>
              <w:rPr>
                <w:rFonts w:ascii="Calibri Light" w:hAnsi="Calibri Light" w:cs="Calibri Light"/>
                <w:lang w:eastAsia="fr-FR"/>
              </w:rPr>
            </w:pPr>
            <w:r w:rsidRPr="00500976">
              <w:rPr>
                <w:rFonts w:ascii="Calibri Light" w:hAnsi="Calibri Light" w:cs="Calibri Light"/>
                <w:lang w:eastAsia="fr-FR"/>
              </w:rPr>
              <w:t>DÉCLARATION ET ENGAGEMENT</w:t>
            </w:r>
          </w:p>
        </w:tc>
      </w:tr>
      <w:tr w:rsidR="00500976" w:rsidRPr="00500976" w14:paraId="0E2C053B" w14:textId="77777777" w:rsidTr="00E9127E">
        <w:trPr>
          <w:trHeight w:val="283"/>
        </w:trPr>
        <w:tc>
          <w:tcPr>
            <w:tcW w:w="8636" w:type="dxa"/>
            <w:gridSpan w:val="10"/>
            <w:vAlign w:val="center"/>
          </w:tcPr>
          <w:p w14:paraId="59314D08" w14:textId="77777777" w:rsidR="00500976" w:rsidRPr="00500976" w:rsidRDefault="00500976" w:rsidP="00500976">
            <w:pPr>
              <w:ind w:left="720"/>
              <w:rPr>
                <w:rFonts w:ascii="Calibri Light" w:hAnsi="Calibri Light" w:cs="Calibri Light"/>
                <w:sz w:val="18"/>
                <w:szCs w:val="16"/>
                <w:lang w:eastAsia="fr-FR"/>
              </w:rPr>
            </w:pPr>
          </w:p>
          <w:p w14:paraId="53650692" w14:textId="77777777" w:rsidR="00500976" w:rsidRPr="00500976" w:rsidRDefault="00500976" w:rsidP="00500976">
            <w:pPr>
              <w:numPr>
                <w:ilvl w:val="0"/>
                <w:numId w:val="22"/>
              </w:numPr>
              <w:rPr>
                <w:rFonts w:ascii="Calibri Light" w:hAnsi="Calibri Light" w:cs="Calibri Light"/>
                <w:lang w:eastAsia="fr-FR"/>
              </w:rPr>
            </w:pPr>
            <w:r w:rsidRPr="00500976">
              <w:rPr>
                <w:rFonts w:ascii="Calibri Light" w:hAnsi="Calibri Light" w:cs="Calibri Light"/>
                <w:lang w:eastAsia="fr-FR"/>
              </w:rPr>
              <w:t>Le requérant déclare être :</w:t>
            </w:r>
          </w:p>
          <w:p w14:paraId="65B9E0A2" w14:textId="77777777" w:rsidR="00500976" w:rsidRPr="00500976" w:rsidRDefault="00500976" w:rsidP="00500976">
            <w:pPr>
              <w:ind w:left="720"/>
              <w:rPr>
                <w:rFonts w:ascii="Calibri Light" w:hAnsi="Calibri Light" w:cs="Calibri Light"/>
                <w:lang w:eastAsia="fr-FR"/>
              </w:rPr>
            </w:pPr>
            <w:r w:rsidRPr="00500976">
              <w:rPr>
                <w:rFonts w:ascii="Segoe UI Symbol" w:eastAsia="MS Gothic" w:hAnsi="Segoe UI Symbol" w:cs="Segoe UI Symbol"/>
                <w:lang w:eastAsia="fr-FR"/>
              </w:rPr>
              <w:t>☐</w:t>
            </w:r>
            <w:r w:rsidRPr="00500976">
              <w:rPr>
                <w:rFonts w:ascii="Calibri Light" w:hAnsi="Calibri Light" w:cs="Calibri Light"/>
                <w:lang w:eastAsia="fr-FR"/>
              </w:rPr>
              <w:t xml:space="preserve"> Le propriétaire de l’immeuble où sont réalisés les travaux</w:t>
            </w:r>
          </w:p>
          <w:p w14:paraId="26EB9FA3" w14:textId="77777777" w:rsidR="00500976" w:rsidRPr="00500976" w:rsidRDefault="00500976" w:rsidP="00500976">
            <w:pPr>
              <w:ind w:left="1021" w:hanging="283"/>
              <w:rPr>
                <w:rFonts w:ascii="Calibri Light" w:hAnsi="Calibri Light" w:cs="Calibri Light"/>
                <w:lang w:eastAsia="fr-FR"/>
              </w:rPr>
            </w:pPr>
            <w:r w:rsidRPr="00500976">
              <w:rPr>
                <w:rFonts w:ascii="Segoe UI Symbol" w:eastAsia="MS Gothic" w:hAnsi="Segoe UI Symbol" w:cs="Segoe UI Symbol"/>
                <w:lang w:eastAsia="fr-FR"/>
              </w:rPr>
              <w:t>☐</w:t>
            </w:r>
            <w:r w:rsidRPr="00500976">
              <w:rPr>
                <w:rFonts w:ascii="Calibri Light" w:hAnsi="Calibri Light" w:cs="Calibri Light"/>
                <w:lang w:eastAsia="fr-FR"/>
              </w:rPr>
              <w:t xml:space="preserve"> Une autre personne que le propriétaire de l’immeuble où sont réalisés les travaux (dans ce cas, une autorisation écrite du propriétaire est exigée avant de réaliser les travaux)</w:t>
            </w:r>
          </w:p>
          <w:p w14:paraId="38580290" w14:textId="77777777" w:rsidR="00500976" w:rsidRPr="00500976" w:rsidRDefault="00500976" w:rsidP="00500976">
            <w:pPr>
              <w:numPr>
                <w:ilvl w:val="0"/>
                <w:numId w:val="22"/>
              </w:numPr>
              <w:rPr>
                <w:rFonts w:ascii="Calibri Light" w:hAnsi="Calibri Light" w:cs="Calibri Light"/>
                <w:lang w:eastAsia="fr-FR"/>
              </w:rPr>
            </w:pPr>
            <w:r w:rsidRPr="00500976">
              <w:rPr>
                <w:rFonts w:ascii="Calibri Light" w:hAnsi="Calibri Light" w:cs="Calibri Light"/>
                <w:lang w:eastAsia="fr-FR"/>
              </w:rPr>
              <w:t>Le requérant déclare être satisfait de la présente réquisition;</w:t>
            </w:r>
          </w:p>
          <w:p w14:paraId="236719B1" w14:textId="77777777" w:rsidR="00500976" w:rsidRPr="00500976" w:rsidRDefault="00500976" w:rsidP="00500976">
            <w:pPr>
              <w:numPr>
                <w:ilvl w:val="0"/>
                <w:numId w:val="22"/>
              </w:numPr>
              <w:rPr>
                <w:rFonts w:ascii="Calibri Light" w:hAnsi="Calibri Light" w:cs="Calibri Light"/>
                <w:lang w:eastAsia="fr-FR"/>
              </w:rPr>
            </w:pPr>
            <w:r w:rsidRPr="00500976">
              <w:rPr>
                <w:rFonts w:ascii="Calibri Light" w:hAnsi="Calibri Light" w:cs="Calibri Light"/>
                <w:lang w:eastAsia="fr-FR"/>
              </w:rPr>
              <w:t>Le requérant est responsable envers la Municipalité des obligations énoncées à la présente réquisition;</w:t>
            </w:r>
          </w:p>
          <w:p w14:paraId="45516ACD" w14:textId="77777777" w:rsidR="00500976" w:rsidRPr="00500976" w:rsidRDefault="00500976" w:rsidP="00500976">
            <w:pPr>
              <w:numPr>
                <w:ilvl w:val="0"/>
                <w:numId w:val="22"/>
              </w:numPr>
              <w:rPr>
                <w:rFonts w:ascii="Calibri Light" w:hAnsi="Calibri Light" w:cs="Calibri Light"/>
                <w:lang w:eastAsia="fr-FR"/>
              </w:rPr>
            </w:pPr>
            <w:r w:rsidRPr="00500976">
              <w:rPr>
                <w:rFonts w:ascii="Calibri Light" w:hAnsi="Calibri Light" w:cs="Calibri Light"/>
                <w:lang w:eastAsia="fr-FR"/>
              </w:rPr>
              <w:t>Un taux d’intérêt de 12 % l’an est chargé sur tout compte dû;</w:t>
            </w:r>
          </w:p>
          <w:p w14:paraId="5F7B0998" w14:textId="77777777" w:rsidR="00500976" w:rsidRPr="00500976" w:rsidRDefault="00500976" w:rsidP="00500976">
            <w:pPr>
              <w:ind w:left="720"/>
              <w:rPr>
                <w:rFonts w:ascii="Calibri Light" w:hAnsi="Calibri Light" w:cs="Calibri Light"/>
                <w:lang w:eastAsia="fr-FR"/>
              </w:rPr>
            </w:pPr>
          </w:p>
        </w:tc>
      </w:tr>
      <w:tr w:rsidR="00500976" w:rsidRPr="00500976" w14:paraId="01C2542C" w14:textId="77777777" w:rsidTr="00E9127E">
        <w:trPr>
          <w:trHeight w:val="283"/>
        </w:trPr>
        <w:tc>
          <w:tcPr>
            <w:tcW w:w="8636" w:type="dxa"/>
            <w:gridSpan w:val="10"/>
            <w:shd w:val="clear" w:color="auto" w:fill="00B050"/>
            <w:vAlign w:val="center"/>
          </w:tcPr>
          <w:p w14:paraId="49D16952" w14:textId="77777777" w:rsidR="00500976" w:rsidRPr="00500976" w:rsidRDefault="00500976" w:rsidP="00500976">
            <w:pPr>
              <w:numPr>
                <w:ilvl w:val="0"/>
                <w:numId w:val="21"/>
              </w:numPr>
              <w:ind w:left="227" w:hanging="227"/>
              <w:rPr>
                <w:rFonts w:ascii="Calibri Light" w:hAnsi="Calibri Light" w:cs="Calibri Light"/>
                <w:lang w:eastAsia="fr-FR"/>
              </w:rPr>
            </w:pPr>
            <w:r w:rsidRPr="00500976">
              <w:rPr>
                <w:rFonts w:ascii="Calibri Light" w:hAnsi="Calibri Light" w:cs="Calibri Light"/>
                <w:lang w:eastAsia="fr-FR"/>
              </w:rPr>
              <w:t>SIGNATURE</w:t>
            </w:r>
          </w:p>
        </w:tc>
      </w:tr>
      <w:tr w:rsidR="00500976" w:rsidRPr="00500976" w14:paraId="0C51C4FA" w14:textId="77777777" w:rsidTr="00E9127E">
        <w:trPr>
          <w:trHeight w:val="283"/>
        </w:trPr>
        <w:tc>
          <w:tcPr>
            <w:tcW w:w="3060" w:type="dxa"/>
            <w:gridSpan w:val="3"/>
            <w:vMerge w:val="restart"/>
          </w:tcPr>
          <w:p w14:paraId="1723C63F"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Signée à St-Zéphirin ce :</w:t>
            </w:r>
          </w:p>
        </w:tc>
        <w:tc>
          <w:tcPr>
            <w:tcW w:w="5576" w:type="dxa"/>
            <w:gridSpan w:val="7"/>
            <w:tcBorders>
              <w:bottom w:val="nil"/>
            </w:tcBorders>
            <w:vAlign w:val="center"/>
          </w:tcPr>
          <w:p w14:paraId="52792373"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______________   / _______________ / _______________</w:t>
            </w:r>
          </w:p>
        </w:tc>
      </w:tr>
      <w:tr w:rsidR="00500976" w:rsidRPr="00500976" w14:paraId="2FFFC2D3" w14:textId="77777777" w:rsidTr="00E9127E">
        <w:trPr>
          <w:trHeight w:val="170"/>
        </w:trPr>
        <w:tc>
          <w:tcPr>
            <w:tcW w:w="3060" w:type="dxa"/>
            <w:gridSpan w:val="3"/>
            <w:vMerge/>
            <w:vAlign w:val="center"/>
          </w:tcPr>
          <w:p w14:paraId="37FE6843" w14:textId="77777777" w:rsidR="00500976" w:rsidRPr="00500976" w:rsidRDefault="00500976" w:rsidP="00500976">
            <w:pPr>
              <w:rPr>
                <w:rFonts w:ascii="Calibri Light" w:hAnsi="Calibri Light" w:cs="Calibri Light"/>
                <w:lang w:eastAsia="fr-FR"/>
              </w:rPr>
            </w:pPr>
          </w:p>
        </w:tc>
        <w:tc>
          <w:tcPr>
            <w:tcW w:w="1591" w:type="dxa"/>
            <w:gridSpan w:val="2"/>
            <w:tcBorders>
              <w:top w:val="nil"/>
              <w:right w:val="nil"/>
            </w:tcBorders>
          </w:tcPr>
          <w:p w14:paraId="35F2AA15" w14:textId="77777777" w:rsidR="00500976" w:rsidRPr="00500976" w:rsidRDefault="00500976" w:rsidP="00500976">
            <w:pPr>
              <w:jc w:val="center"/>
              <w:rPr>
                <w:rFonts w:ascii="Calibri Light" w:hAnsi="Calibri Light" w:cs="Calibri Light"/>
                <w:sz w:val="14"/>
                <w:szCs w:val="12"/>
                <w:lang w:eastAsia="fr-FR"/>
              </w:rPr>
            </w:pPr>
            <w:r w:rsidRPr="00500976">
              <w:rPr>
                <w:rFonts w:ascii="Calibri Light" w:hAnsi="Calibri Light" w:cs="Calibri Light"/>
                <w:sz w:val="14"/>
                <w:szCs w:val="12"/>
                <w:lang w:eastAsia="fr-FR"/>
              </w:rPr>
              <w:t>Année</w:t>
            </w:r>
          </w:p>
        </w:tc>
        <w:tc>
          <w:tcPr>
            <w:tcW w:w="1594" w:type="dxa"/>
            <w:gridSpan w:val="2"/>
            <w:tcBorders>
              <w:top w:val="nil"/>
              <w:left w:val="nil"/>
              <w:right w:val="nil"/>
            </w:tcBorders>
          </w:tcPr>
          <w:p w14:paraId="3973B601" w14:textId="77777777" w:rsidR="00500976" w:rsidRPr="00500976" w:rsidRDefault="00500976" w:rsidP="00500976">
            <w:pPr>
              <w:jc w:val="center"/>
              <w:rPr>
                <w:rFonts w:ascii="Calibri Light" w:hAnsi="Calibri Light" w:cs="Calibri Light"/>
                <w:sz w:val="14"/>
                <w:szCs w:val="12"/>
                <w:lang w:eastAsia="fr-FR"/>
              </w:rPr>
            </w:pPr>
            <w:r w:rsidRPr="00500976">
              <w:rPr>
                <w:rFonts w:ascii="Calibri Light" w:hAnsi="Calibri Light" w:cs="Calibri Light"/>
                <w:sz w:val="14"/>
                <w:szCs w:val="12"/>
                <w:lang w:eastAsia="fr-FR"/>
              </w:rPr>
              <w:t>mois</w:t>
            </w:r>
          </w:p>
        </w:tc>
        <w:tc>
          <w:tcPr>
            <w:tcW w:w="2391" w:type="dxa"/>
            <w:gridSpan w:val="3"/>
            <w:tcBorders>
              <w:top w:val="nil"/>
              <w:left w:val="nil"/>
            </w:tcBorders>
          </w:tcPr>
          <w:p w14:paraId="271A1E0E" w14:textId="77777777" w:rsidR="00500976" w:rsidRPr="00500976" w:rsidRDefault="00500976" w:rsidP="00500976">
            <w:pPr>
              <w:jc w:val="center"/>
              <w:rPr>
                <w:rFonts w:ascii="Calibri Light" w:hAnsi="Calibri Light" w:cs="Calibri Light"/>
                <w:sz w:val="14"/>
                <w:szCs w:val="12"/>
                <w:lang w:eastAsia="fr-FR"/>
              </w:rPr>
            </w:pPr>
            <w:r w:rsidRPr="00500976">
              <w:rPr>
                <w:rFonts w:ascii="Calibri Light" w:hAnsi="Calibri Light" w:cs="Calibri Light"/>
                <w:sz w:val="14"/>
                <w:szCs w:val="12"/>
                <w:lang w:eastAsia="fr-FR"/>
              </w:rPr>
              <w:t>jour</w:t>
            </w:r>
          </w:p>
        </w:tc>
      </w:tr>
      <w:tr w:rsidR="00500976" w:rsidRPr="00500976" w14:paraId="32499F25" w14:textId="77777777" w:rsidTr="00E9127E">
        <w:trPr>
          <w:trHeight w:val="691"/>
        </w:trPr>
        <w:tc>
          <w:tcPr>
            <w:tcW w:w="1078" w:type="dxa"/>
            <w:tcBorders>
              <w:bottom w:val="single" w:sz="4" w:space="0" w:color="auto"/>
              <w:right w:val="nil"/>
            </w:tcBorders>
            <w:vAlign w:val="center"/>
          </w:tcPr>
          <w:p w14:paraId="01E1D3ED" w14:textId="77777777" w:rsidR="00500976" w:rsidRPr="00500976" w:rsidRDefault="00500976" w:rsidP="00500976">
            <w:pPr>
              <w:rPr>
                <w:rFonts w:ascii="Calibri Light" w:hAnsi="Calibri Light" w:cs="Calibri Light"/>
                <w:lang w:eastAsia="fr-FR"/>
              </w:rPr>
            </w:pPr>
          </w:p>
        </w:tc>
        <w:tc>
          <w:tcPr>
            <w:tcW w:w="335" w:type="dxa"/>
            <w:tcBorders>
              <w:left w:val="nil"/>
              <w:bottom w:val="single" w:sz="4" w:space="0" w:color="auto"/>
              <w:right w:val="nil"/>
            </w:tcBorders>
            <w:vAlign w:val="center"/>
          </w:tcPr>
          <w:p w14:paraId="4F8BD236" w14:textId="77777777" w:rsidR="00500976" w:rsidRPr="00500976" w:rsidRDefault="00500976" w:rsidP="00500976">
            <w:pPr>
              <w:rPr>
                <w:rFonts w:ascii="Calibri Light" w:hAnsi="Calibri Light" w:cs="Calibri Light"/>
                <w:lang w:eastAsia="fr-FR"/>
              </w:rPr>
            </w:pPr>
          </w:p>
        </w:tc>
        <w:tc>
          <w:tcPr>
            <w:tcW w:w="1647" w:type="dxa"/>
            <w:tcBorders>
              <w:left w:val="nil"/>
              <w:bottom w:val="single" w:sz="4" w:space="0" w:color="auto"/>
              <w:right w:val="nil"/>
            </w:tcBorders>
            <w:vAlign w:val="center"/>
          </w:tcPr>
          <w:p w14:paraId="420C346A" w14:textId="77777777" w:rsidR="00500976" w:rsidRPr="00500976" w:rsidRDefault="00500976" w:rsidP="00500976">
            <w:pPr>
              <w:rPr>
                <w:rFonts w:ascii="Calibri Light" w:hAnsi="Calibri Light" w:cs="Calibri Light"/>
                <w:lang w:eastAsia="fr-FR"/>
              </w:rPr>
            </w:pPr>
          </w:p>
        </w:tc>
        <w:tc>
          <w:tcPr>
            <w:tcW w:w="795" w:type="dxa"/>
            <w:tcBorders>
              <w:top w:val="nil"/>
              <w:left w:val="nil"/>
              <w:bottom w:val="single" w:sz="4" w:space="0" w:color="auto"/>
              <w:right w:val="nil"/>
            </w:tcBorders>
            <w:vAlign w:val="center"/>
          </w:tcPr>
          <w:p w14:paraId="6943AC55" w14:textId="77777777" w:rsidR="00500976" w:rsidRPr="00500976" w:rsidRDefault="00500976" w:rsidP="00500976">
            <w:pPr>
              <w:rPr>
                <w:rFonts w:ascii="Calibri Light" w:hAnsi="Calibri Light" w:cs="Calibri Light"/>
                <w:lang w:eastAsia="fr-FR"/>
              </w:rPr>
            </w:pPr>
          </w:p>
        </w:tc>
        <w:tc>
          <w:tcPr>
            <w:tcW w:w="796" w:type="dxa"/>
            <w:tcBorders>
              <w:top w:val="nil"/>
              <w:left w:val="nil"/>
              <w:bottom w:val="nil"/>
              <w:right w:val="nil"/>
            </w:tcBorders>
            <w:vAlign w:val="center"/>
          </w:tcPr>
          <w:p w14:paraId="6437334F" w14:textId="77777777" w:rsidR="00500976" w:rsidRPr="00500976" w:rsidRDefault="00500976" w:rsidP="00500976">
            <w:pPr>
              <w:rPr>
                <w:rFonts w:ascii="Calibri Light" w:hAnsi="Calibri Light" w:cs="Calibri Light"/>
                <w:lang w:eastAsia="fr-FR"/>
              </w:rPr>
            </w:pPr>
          </w:p>
        </w:tc>
        <w:tc>
          <w:tcPr>
            <w:tcW w:w="797" w:type="dxa"/>
            <w:tcBorders>
              <w:left w:val="nil"/>
              <w:right w:val="nil"/>
            </w:tcBorders>
            <w:vAlign w:val="center"/>
          </w:tcPr>
          <w:p w14:paraId="34B85643" w14:textId="77777777" w:rsidR="00500976" w:rsidRPr="00500976" w:rsidRDefault="00500976" w:rsidP="00500976">
            <w:pPr>
              <w:rPr>
                <w:rFonts w:ascii="Calibri Light" w:hAnsi="Calibri Light" w:cs="Calibri Light"/>
                <w:lang w:eastAsia="fr-FR"/>
              </w:rPr>
            </w:pPr>
          </w:p>
        </w:tc>
        <w:tc>
          <w:tcPr>
            <w:tcW w:w="797" w:type="dxa"/>
            <w:tcBorders>
              <w:left w:val="nil"/>
              <w:right w:val="nil"/>
            </w:tcBorders>
            <w:vAlign w:val="center"/>
          </w:tcPr>
          <w:p w14:paraId="1ED205C9" w14:textId="77777777" w:rsidR="00500976" w:rsidRPr="00500976" w:rsidRDefault="00500976" w:rsidP="00500976">
            <w:pPr>
              <w:rPr>
                <w:rFonts w:ascii="Calibri Light" w:hAnsi="Calibri Light" w:cs="Calibri Light"/>
                <w:lang w:eastAsia="fr-FR"/>
              </w:rPr>
            </w:pPr>
          </w:p>
        </w:tc>
        <w:tc>
          <w:tcPr>
            <w:tcW w:w="797" w:type="dxa"/>
            <w:tcBorders>
              <w:left w:val="nil"/>
              <w:right w:val="nil"/>
            </w:tcBorders>
            <w:vAlign w:val="center"/>
          </w:tcPr>
          <w:p w14:paraId="7A34A165" w14:textId="77777777" w:rsidR="00500976" w:rsidRPr="00500976" w:rsidRDefault="00500976" w:rsidP="00500976">
            <w:pPr>
              <w:rPr>
                <w:rFonts w:ascii="Calibri Light" w:hAnsi="Calibri Light" w:cs="Calibri Light"/>
                <w:lang w:eastAsia="fr-FR"/>
              </w:rPr>
            </w:pPr>
          </w:p>
        </w:tc>
        <w:tc>
          <w:tcPr>
            <w:tcW w:w="797" w:type="dxa"/>
            <w:tcBorders>
              <w:left w:val="nil"/>
              <w:right w:val="nil"/>
            </w:tcBorders>
            <w:vAlign w:val="center"/>
          </w:tcPr>
          <w:p w14:paraId="5020946E" w14:textId="77777777" w:rsidR="00500976" w:rsidRPr="00500976" w:rsidRDefault="00500976" w:rsidP="00500976">
            <w:pPr>
              <w:rPr>
                <w:rFonts w:ascii="Calibri Light" w:hAnsi="Calibri Light" w:cs="Calibri Light"/>
                <w:lang w:eastAsia="fr-FR"/>
              </w:rPr>
            </w:pPr>
          </w:p>
        </w:tc>
        <w:tc>
          <w:tcPr>
            <w:tcW w:w="797" w:type="dxa"/>
            <w:tcBorders>
              <w:left w:val="nil"/>
            </w:tcBorders>
            <w:vAlign w:val="center"/>
          </w:tcPr>
          <w:p w14:paraId="0CEB19CE" w14:textId="77777777" w:rsidR="00500976" w:rsidRPr="00500976" w:rsidRDefault="00500976" w:rsidP="00500976">
            <w:pPr>
              <w:rPr>
                <w:rFonts w:ascii="Calibri Light" w:hAnsi="Calibri Light" w:cs="Calibri Light"/>
                <w:lang w:eastAsia="fr-FR"/>
              </w:rPr>
            </w:pPr>
          </w:p>
        </w:tc>
      </w:tr>
      <w:tr w:rsidR="00500976" w:rsidRPr="00500976" w14:paraId="104B63CB" w14:textId="77777777" w:rsidTr="00E9127E">
        <w:trPr>
          <w:trHeight w:val="283"/>
        </w:trPr>
        <w:tc>
          <w:tcPr>
            <w:tcW w:w="3855" w:type="dxa"/>
            <w:gridSpan w:val="4"/>
            <w:tcBorders>
              <w:top w:val="nil"/>
              <w:right w:val="nil"/>
            </w:tcBorders>
            <w:vAlign w:val="center"/>
          </w:tcPr>
          <w:p w14:paraId="4D6B27D5"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Requérant</w:t>
            </w:r>
          </w:p>
        </w:tc>
        <w:tc>
          <w:tcPr>
            <w:tcW w:w="796" w:type="dxa"/>
            <w:tcBorders>
              <w:top w:val="nil"/>
              <w:left w:val="nil"/>
              <w:bottom w:val="single" w:sz="4" w:space="0" w:color="auto"/>
              <w:right w:val="nil"/>
            </w:tcBorders>
            <w:vAlign w:val="center"/>
          </w:tcPr>
          <w:p w14:paraId="22E3E49B" w14:textId="77777777" w:rsidR="00500976" w:rsidRPr="00500976" w:rsidRDefault="00500976" w:rsidP="00500976">
            <w:pPr>
              <w:rPr>
                <w:rFonts w:ascii="Calibri Light" w:hAnsi="Calibri Light" w:cs="Calibri Light"/>
                <w:lang w:eastAsia="fr-FR"/>
              </w:rPr>
            </w:pPr>
          </w:p>
        </w:tc>
        <w:tc>
          <w:tcPr>
            <w:tcW w:w="3985" w:type="dxa"/>
            <w:gridSpan w:val="5"/>
            <w:tcBorders>
              <w:left w:val="nil"/>
            </w:tcBorders>
            <w:vAlign w:val="center"/>
          </w:tcPr>
          <w:p w14:paraId="1BC5DA10" w14:textId="77777777" w:rsidR="00500976" w:rsidRPr="00500976" w:rsidRDefault="00500976" w:rsidP="00500976">
            <w:pPr>
              <w:rPr>
                <w:rFonts w:ascii="Calibri Light" w:hAnsi="Calibri Light" w:cs="Calibri Light"/>
                <w:lang w:eastAsia="fr-FR"/>
              </w:rPr>
            </w:pPr>
            <w:r w:rsidRPr="00500976">
              <w:rPr>
                <w:rFonts w:ascii="Calibri Light" w:hAnsi="Calibri Light" w:cs="Calibri Light"/>
                <w:lang w:eastAsia="fr-FR"/>
              </w:rPr>
              <w:t>Municipalité St-Zéphirin-de-Courval</w:t>
            </w:r>
          </w:p>
        </w:tc>
      </w:tr>
    </w:tbl>
    <w:p w14:paraId="37401D44" w14:textId="77777777" w:rsidR="00500976" w:rsidRPr="00500976" w:rsidRDefault="00500976" w:rsidP="00500976">
      <w:pPr>
        <w:spacing w:after="0" w:line="240" w:lineRule="auto"/>
        <w:rPr>
          <w:rFonts w:ascii="Calibri Light" w:eastAsia="Times New Roman" w:hAnsi="Calibri Light" w:cs="Calibri Light"/>
          <w:kern w:val="0"/>
          <w:szCs w:val="20"/>
          <w:lang w:eastAsia="fr-FR"/>
          <w14:ligatures w14:val="none"/>
        </w:rPr>
      </w:pPr>
    </w:p>
    <w:p w14:paraId="1E4031CA" w14:textId="02D7D039" w:rsidR="00500976" w:rsidRDefault="00500976">
      <w:pPr>
        <w:rPr>
          <w:rFonts w:asciiTheme="majorHAnsi" w:hAnsiTheme="majorHAnsi" w:cstheme="majorHAnsi"/>
          <w:b/>
          <w:bCs/>
        </w:rPr>
      </w:pPr>
    </w:p>
    <w:p w14:paraId="52B311C6" w14:textId="77777777" w:rsidR="00491303" w:rsidRPr="00183FB9" w:rsidRDefault="00491303" w:rsidP="00491303">
      <w:pPr>
        <w:spacing w:after="0" w:line="252" w:lineRule="auto"/>
        <w:rPr>
          <w:rFonts w:asciiTheme="majorHAnsi" w:hAnsiTheme="majorHAnsi" w:cstheme="majorHAnsi"/>
          <w:b/>
          <w:bCs/>
        </w:rPr>
      </w:pPr>
    </w:p>
    <w:p w14:paraId="1FC2E16F" w14:textId="46C9E66D" w:rsidR="00491303" w:rsidRDefault="00491303" w:rsidP="00491303">
      <w:pPr>
        <w:spacing w:after="0" w:line="252" w:lineRule="auto"/>
        <w:jc w:val="center"/>
        <w:rPr>
          <w:rFonts w:asciiTheme="majorHAnsi" w:hAnsiTheme="majorHAnsi" w:cstheme="majorHAnsi"/>
          <w:b/>
          <w:bCs/>
        </w:rPr>
      </w:pPr>
      <w:r w:rsidRPr="00183FB9">
        <w:rPr>
          <w:rFonts w:asciiTheme="majorHAnsi" w:hAnsiTheme="majorHAnsi" w:cstheme="majorHAnsi"/>
          <w:b/>
          <w:bCs/>
        </w:rPr>
        <w:t>RÈGLEMENT</w:t>
      </w:r>
      <w:r>
        <w:rPr>
          <w:rFonts w:asciiTheme="majorHAnsi" w:hAnsiTheme="majorHAnsi" w:cstheme="majorHAnsi"/>
          <w:b/>
          <w:bCs/>
        </w:rPr>
        <w:t xml:space="preserve"> NUMÉRO 0</w:t>
      </w:r>
      <w:r w:rsidR="009C10F7">
        <w:rPr>
          <w:rFonts w:asciiTheme="majorHAnsi" w:hAnsiTheme="majorHAnsi" w:cstheme="majorHAnsi"/>
          <w:b/>
          <w:bCs/>
        </w:rPr>
        <w:t>1</w:t>
      </w:r>
      <w:r>
        <w:rPr>
          <w:rFonts w:asciiTheme="majorHAnsi" w:hAnsiTheme="majorHAnsi" w:cstheme="majorHAnsi"/>
          <w:b/>
          <w:bCs/>
        </w:rPr>
        <w:t>-</w:t>
      </w:r>
      <w:r w:rsidR="009C10F7">
        <w:rPr>
          <w:rFonts w:asciiTheme="majorHAnsi" w:hAnsiTheme="majorHAnsi" w:cstheme="majorHAnsi"/>
          <w:b/>
          <w:bCs/>
        </w:rPr>
        <w:t>2023</w:t>
      </w:r>
    </w:p>
    <w:p w14:paraId="124F2B01" w14:textId="77777777" w:rsidR="00491303" w:rsidRPr="00183FB9" w:rsidRDefault="00491303" w:rsidP="00491303">
      <w:pPr>
        <w:pBdr>
          <w:bottom w:val="single" w:sz="18" w:space="1" w:color="auto"/>
        </w:pBdr>
        <w:spacing w:after="0" w:line="252" w:lineRule="auto"/>
        <w:jc w:val="center"/>
        <w:rPr>
          <w:rFonts w:asciiTheme="majorHAnsi" w:hAnsiTheme="majorHAnsi" w:cstheme="majorHAnsi"/>
          <w:b/>
          <w:bCs/>
        </w:rPr>
      </w:pPr>
    </w:p>
    <w:p w14:paraId="02318A60" w14:textId="37C503DF" w:rsidR="00491303" w:rsidRDefault="009C10F7" w:rsidP="00491303">
      <w:pPr>
        <w:spacing w:before="120" w:after="0" w:line="252" w:lineRule="auto"/>
        <w:rPr>
          <w:rFonts w:ascii="Calibri Light" w:hAnsi="Calibri Light" w:cs="Calibri Light"/>
        </w:rPr>
      </w:pPr>
      <w:r>
        <w:rPr>
          <w:rFonts w:ascii="Calibri Light" w:hAnsi="Calibri Light" w:cs="Calibri Light"/>
        </w:rPr>
        <w:t xml:space="preserve">RÈGLEMENT </w:t>
      </w:r>
      <w:r w:rsidR="00ED1520">
        <w:rPr>
          <w:rFonts w:ascii="Calibri Light" w:hAnsi="Calibri Light" w:cs="Calibri Light"/>
        </w:rPr>
        <w:t>ÉTABLISSANT LA TARIFICATION DES BIENS, SERVICES ET ACTIVITÉS DE LA MUNICIPALITÉ DE SAINT-ZÉPHIRIN-DE-COURVAL</w:t>
      </w:r>
    </w:p>
    <w:p w14:paraId="41964384" w14:textId="77777777" w:rsidR="00491303" w:rsidRDefault="00491303" w:rsidP="00491303">
      <w:pPr>
        <w:pBdr>
          <w:top w:val="single" w:sz="18" w:space="1" w:color="auto"/>
        </w:pBdr>
        <w:spacing w:before="120" w:after="0" w:line="252" w:lineRule="auto"/>
        <w:rPr>
          <w:rFonts w:ascii="Calibri Light" w:hAnsi="Calibri Light" w:cs="Calibri Light"/>
        </w:rPr>
      </w:pPr>
    </w:p>
    <w:p w14:paraId="3CA8F31A" w14:textId="77777777" w:rsidR="00DE660D" w:rsidRPr="00DE660D" w:rsidRDefault="00DE660D" w:rsidP="00DE660D">
      <w:pPr>
        <w:spacing w:after="0" w:line="252" w:lineRule="auto"/>
        <w:jc w:val="both"/>
        <w:rPr>
          <w:rFonts w:ascii="Calibri Light" w:hAnsi="Calibri Light" w:cs="Calibri Light"/>
        </w:rPr>
      </w:pPr>
    </w:p>
    <w:p w14:paraId="3882F640" w14:textId="77777777" w:rsidR="00DE660D" w:rsidRPr="00DE660D" w:rsidRDefault="00DE660D" w:rsidP="00DE660D">
      <w:pPr>
        <w:spacing w:after="0" w:line="252" w:lineRule="auto"/>
        <w:jc w:val="both"/>
        <w:rPr>
          <w:rFonts w:ascii="Calibri Light" w:hAnsi="Calibri Light" w:cs="Calibri Light"/>
        </w:rPr>
      </w:pPr>
    </w:p>
    <w:p w14:paraId="132DCBDF" w14:textId="77777777" w:rsidR="00DE660D" w:rsidRPr="00DE660D" w:rsidRDefault="00DE660D" w:rsidP="00ED1520">
      <w:pPr>
        <w:pBdr>
          <w:top w:val="double" w:sz="4" w:space="1" w:color="auto"/>
          <w:left w:val="double" w:sz="4" w:space="4" w:color="auto"/>
          <w:bottom w:val="double" w:sz="4" w:space="1" w:color="auto"/>
          <w:right w:val="double" w:sz="4" w:space="4" w:color="auto"/>
        </w:pBdr>
        <w:spacing w:after="0" w:line="252" w:lineRule="auto"/>
        <w:ind w:left="284"/>
        <w:jc w:val="center"/>
        <w:rPr>
          <w:rFonts w:ascii="Calibri Light" w:hAnsi="Calibri Light" w:cs="Calibri Light"/>
          <w:u w:val="single"/>
        </w:rPr>
      </w:pPr>
      <w:r w:rsidRPr="00DE660D">
        <w:rPr>
          <w:rFonts w:ascii="Calibri Light" w:hAnsi="Calibri Light" w:cs="Calibri Light"/>
          <w:u w:val="single"/>
        </w:rPr>
        <w:t>CERTIFICAT DE PUBLICATION</w:t>
      </w:r>
    </w:p>
    <w:p w14:paraId="5EF2DC96" w14:textId="77777777" w:rsidR="00DE660D" w:rsidRPr="00DE660D" w:rsidRDefault="00DE660D" w:rsidP="00ED1520">
      <w:pPr>
        <w:pBdr>
          <w:top w:val="double" w:sz="4" w:space="1" w:color="auto"/>
          <w:left w:val="double" w:sz="4" w:space="4" w:color="auto"/>
          <w:bottom w:val="double" w:sz="4" w:space="1" w:color="auto"/>
          <w:right w:val="double" w:sz="4" w:space="4" w:color="auto"/>
        </w:pBdr>
        <w:spacing w:after="0" w:line="252" w:lineRule="auto"/>
        <w:ind w:left="284"/>
        <w:jc w:val="both"/>
        <w:rPr>
          <w:rFonts w:ascii="Calibri Light" w:hAnsi="Calibri Light" w:cs="Calibri Light"/>
        </w:rPr>
      </w:pPr>
    </w:p>
    <w:p w14:paraId="260557A3" w14:textId="0754E846" w:rsidR="00DE660D" w:rsidRPr="00DE660D" w:rsidRDefault="00DE660D" w:rsidP="00ED1520">
      <w:pPr>
        <w:pBdr>
          <w:top w:val="double" w:sz="4" w:space="1" w:color="auto"/>
          <w:left w:val="double" w:sz="4" w:space="4" w:color="auto"/>
          <w:bottom w:val="double" w:sz="4" w:space="1" w:color="auto"/>
          <w:right w:val="double" w:sz="4" w:space="4" w:color="auto"/>
        </w:pBdr>
        <w:spacing w:after="0" w:line="252" w:lineRule="auto"/>
        <w:ind w:left="284"/>
        <w:jc w:val="both"/>
        <w:rPr>
          <w:rFonts w:ascii="Calibri Light" w:hAnsi="Calibri Light" w:cs="Calibri Light"/>
        </w:rPr>
      </w:pPr>
      <w:r w:rsidRPr="00DE660D">
        <w:rPr>
          <w:rFonts w:ascii="Calibri Light" w:hAnsi="Calibri Light" w:cs="Calibri Light"/>
        </w:rPr>
        <w:t>Je, soussignée, HÉLÈNE CHASSÉ, directrice générale/</w:t>
      </w:r>
      <w:r>
        <w:rPr>
          <w:rFonts w:ascii="Calibri Light" w:hAnsi="Calibri Light" w:cs="Calibri Light"/>
        </w:rPr>
        <w:t>greffière</w:t>
      </w:r>
      <w:r w:rsidRPr="00DE660D">
        <w:rPr>
          <w:rFonts w:ascii="Calibri Light" w:hAnsi="Calibri Light" w:cs="Calibri Light"/>
        </w:rPr>
        <w:t>-trésorière de la Municipalité de Saint-Zéphirin-de-Courval, certifie sous  mon serment d’office avoir publié le règlement #</w:t>
      </w:r>
      <w:r w:rsidR="00ED1520">
        <w:rPr>
          <w:rFonts w:ascii="Calibri Light" w:hAnsi="Calibri Light" w:cs="Calibri Light"/>
        </w:rPr>
        <w:t>01-2023</w:t>
      </w:r>
      <w:r w:rsidR="00491303">
        <w:rPr>
          <w:rFonts w:ascii="Calibri Light" w:hAnsi="Calibri Light" w:cs="Calibri Light"/>
        </w:rPr>
        <w:t xml:space="preserve"> </w:t>
      </w:r>
      <w:r w:rsidR="00ED1520">
        <w:rPr>
          <w:rFonts w:ascii="Calibri Light" w:hAnsi="Calibri Light" w:cs="Calibri Light"/>
        </w:rPr>
        <w:t xml:space="preserve">, </w:t>
      </w:r>
      <w:r w:rsidRPr="00DE660D">
        <w:rPr>
          <w:rFonts w:ascii="Calibri Light" w:hAnsi="Calibri Light" w:cs="Calibri Light"/>
        </w:rPr>
        <w:t xml:space="preserve">en affichant aux endroits prescrits par le conseil municipal (bureau municipal et page web de la municipalité), le </w:t>
      </w:r>
      <w:r w:rsidR="00ED1520">
        <w:rPr>
          <w:rFonts w:ascii="Calibri Light" w:hAnsi="Calibri Light" w:cs="Calibri Light"/>
        </w:rPr>
        <w:t>11 janvier 2023</w:t>
      </w:r>
      <w:r w:rsidRPr="00DE660D">
        <w:rPr>
          <w:rFonts w:ascii="Calibri Light" w:hAnsi="Calibri Light" w:cs="Calibri Light"/>
        </w:rPr>
        <w:t>, entre 12h00 et 13h00.</w:t>
      </w:r>
    </w:p>
    <w:p w14:paraId="35FFC655" w14:textId="77777777" w:rsidR="00DE660D" w:rsidRPr="00DE660D" w:rsidRDefault="00DE660D" w:rsidP="00ED1520">
      <w:pPr>
        <w:pBdr>
          <w:top w:val="double" w:sz="4" w:space="1" w:color="auto"/>
          <w:left w:val="double" w:sz="4" w:space="4" w:color="auto"/>
          <w:bottom w:val="double" w:sz="4" w:space="1" w:color="auto"/>
          <w:right w:val="double" w:sz="4" w:space="4" w:color="auto"/>
        </w:pBdr>
        <w:spacing w:after="0" w:line="252" w:lineRule="auto"/>
        <w:ind w:left="284"/>
        <w:jc w:val="both"/>
        <w:rPr>
          <w:rFonts w:ascii="Calibri Light" w:hAnsi="Calibri Light" w:cs="Calibri Light"/>
        </w:rPr>
      </w:pPr>
    </w:p>
    <w:p w14:paraId="3068749C" w14:textId="39819E14" w:rsidR="00DE660D" w:rsidRPr="00DE660D" w:rsidRDefault="00DE660D" w:rsidP="00ED1520">
      <w:pPr>
        <w:pBdr>
          <w:top w:val="double" w:sz="4" w:space="1" w:color="auto"/>
          <w:left w:val="double" w:sz="4" w:space="4" w:color="auto"/>
          <w:bottom w:val="double" w:sz="4" w:space="1" w:color="auto"/>
          <w:right w:val="double" w:sz="4" w:space="4" w:color="auto"/>
        </w:pBdr>
        <w:spacing w:after="0" w:line="252" w:lineRule="auto"/>
        <w:ind w:left="284"/>
        <w:jc w:val="both"/>
        <w:rPr>
          <w:rFonts w:ascii="Calibri Light" w:hAnsi="Calibri Light" w:cs="Calibri Light"/>
        </w:rPr>
      </w:pPr>
      <w:r w:rsidRPr="00DE660D">
        <w:rPr>
          <w:rFonts w:ascii="Calibri Light" w:hAnsi="Calibri Light" w:cs="Calibri Light"/>
        </w:rPr>
        <w:t xml:space="preserve">En foi de quoi, je donne ce certificat ce </w:t>
      </w:r>
      <w:r w:rsidR="00ED1520">
        <w:rPr>
          <w:rFonts w:ascii="Calibri Light" w:hAnsi="Calibri Light" w:cs="Calibri Light"/>
        </w:rPr>
        <w:t>11 janvier 2023</w:t>
      </w:r>
      <w:r w:rsidRPr="00DE660D">
        <w:rPr>
          <w:rFonts w:ascii="Calibri Light" w:hAnsi="Calibri Light" w:cs="Calibri Light"/>
        </w:rPr>
        <w:t>.</w:t>
      </w:r>
    </w:p>
    <w:p w14:paraId="324E5452" w14:textId="77777777" w:rsidR="00DE660D" w:rsidRPr="00DE660D" w:rsidRDefault="00DE660D" w:rsidP="00ED1520">
      <w:pPr>
        <w:pBdr>
          <w:top w:val="double" w:sz="4" w:space="1" w:color="auto"/>
          <w:left w:val="double" w:sz="4" w:space="4" w:color="auto"/>
          <w:bottom w:val="double" w:sz="4" w:space="1" w:color="auto"/>
          <w:right w:val="double" w:sz="4" w:space="4" w:color="auto"/>
        </w:pBdr>
        <w:spacing w:after="0" w:line="252" w:lineRule="auto"/>
        <w:ind w:left="284"/>
        <w:jc w:val="both"/>
        <w:rPr>
          <w:rFonts w:ascii="Calibri Light" w:hAnsi="Calibri Light" w:cs="Calibri Light"/>
        </w:rPr>
      </w:pPr>
    </w:p>
    <w:p w14:paraId="0205AADB" w14:textId="77777777" w:rsidR="00DE660D" w:rsidRPr="00DE660D" w:rsidRDefault="00DE660D" w:rsidP="00ED1520">
      <w:pPr>
        <w:pBdr>
          <w:top w:val="double" w:sz="4" w:space="1" w:color="auto"/>
          <w:left w:val="double" w:sz="4" w:space="4" w:color="auto"/>
          <w:bottom w:val="double" w:sz="4" w:space="1" w:color="auto"/>
          <w:right w:val="double" w:sz="4" w:space="4" w:color="auto"/>
        </w:pBdr>
        <w:spacing w:after="0" w:line="252" w:lineRule="auto"/>
        <w:ind w:left="284"/>
        <w:jc w:val="both"/>
        <w:rPr>
          <w:rFonts w:ascii="Calibri Light" w:hAnsi="Calibri Light" w:cs="Calibri Light"/>
        </w:rPr>
      </w:pPr>
    </w:p>
    <w:p w14:paraId="2E78379A" w14:textId="77777777" w:rsidR="00DE660D" w:rsidRPr="00DE660D" w:rsidRDefault="00DE660D" w:rsidP="00ED1520">
      <w:pPr>
        <w:pBdr>
          <w:top w:val="double" w:sz="4" w:space="1" w:color="auto"/>
          <w:left w:val="double" w:sz="4" w:space="4" w:color="auto"/>
          <w:bottom w:val="double" w:sz="4" w:space="1" w:color="auto"/>
          <w:right w:val="double" w:sz="4" w:space="4" w:color="auto"/>
        </w:pBdr>
        <w:spacing w:after="0" w:line="252" w:lineRule="auto"/>
        <w:ind w:left="284"/>
        <w:jc w:val="both"/>
        <w:rPr>
          <w:rFonts w:ascii="Calibri Light" w:hAnsi="Calibri Light" w:cs="Calibri Light"/>
        </w:rPr>
      </w:pPr>
    </w:p>
    <w:p w14:paraId="54F9D095" w14:textId="77777777" w:rsidR="00DE660D" w:rsidRPr="00DE660D" w:rsidRDefault="00DE660D" w:rsidP="00ED1520">
      <w:pPr>
        <w:pBdr>
          <w:top w:val="double" w:sz="4" w:space="1" w:color="auto"/>
          <w:left w:val="double" w:sz="4" w:space="4" w:color="auto"/>
          <w:bottom w:val="double" w:sz="4" w:space="1" w:color="auto"/>
          <w:right w:val="double" w:sz="4" w:space="4" w:color="auto"/>
        </w:pBdr>
        <w:spacing w:after="0" w:line="252" w:lineRule="auto"/>
        <w:ind w:left="284"/>
        <w:jc w:val="both"/>
        <w:rPr>
          <w:rFonts w:ascii="Calibri Light" w:hAnsi="Calibri Light" w:cs="Calibri Light"/>
        </w:rPr>
      </w:pP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t>__________________________</w:t>
      </w:r>
    </w:p>
    <w:p w14:paraId="0EC3D978" w14:textId="77777777" w:rsidR="00DE660D" w:rsidRPr="00DE660D" w:rsidRDefault="00DE660D" w:rsidP="00ED1520">
      <w:pPr>
        <w:pBdr>
          <w:top w:val="double" w:sz="4" w:space="1" w:color="auto"/>
          <w:left w:val="double" w:sz="4" w:space="4" w:color="auto"/>
          <w:bottom w:val="double" w:sz="4" w:space="1" w:color="auto"/>
          <w:right w:val="double" w:sz="4" w:space="4" w:color="auto"/>
        </w:pBdr>
        <w:spacing w:after="0" w:line="252" w:lineRule="auto"/>
        <w:ind w:left="284"/>
        <w:jc w:val="both"/>
        <w:rPr>
          <w:rFonts w:ascii="Calibri Light" w:hAnsi="Calibri Light" w:cs="Calibri Light"/>
        </w:rPr>
      </w:pP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t>Hélène Chassé, g.m.a</w:t>
      </w: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t>Directrice-générale</w:t>
      </w:r>
      <w:r>
        <w:rPr>
          <w:rFonts w:ascii="Calibri Light" w:hAnsi="Calibri Light" w:cs="Calibri Light"/>
        </w:rPr>
        <w:t>/greffière</w:t>
      </w:r>
      <w:r w:rsidRPr="00DE660D">
        <w:rPr>
          <w:rFonts w:ascii="Calibri Light" w:hAnsi="Calibri Light" w:cs="Calibri Light"/>
        </w:rPr>
        <w:t xml:space="preserve">-trésorière </w:t>
      </w:r>
      <w:r w:rsidRPr="00DE660D">
        <w:rPr>
          <w:rFonts w:ascii="Calibri Light" w:hAnsi="Calibri Light" w:cs="Calibri Light"/>
        </w:rPr>
        <w:tab/>
      </w:r>
    </w:p>
    <w:p w14:paraId="0A7A954E" w14:textId="77777777" w:rsidR="00DE660D" w:rsidRPr="00DE660D" w:rsidRDefault="00DE660D" w:rsidP="00ED1520">
      <w:pPr>
        <w:pBdr>
          <w:top w:val="double" w:sz="4" w:space="1" w:color="auto"/>
          <w:left w:val="double" w:sz="4" w:space="4" w:color="auto"/>
          <w:bottom w:val="double" w:sz="4" w:space="1" w:color="auto"/>
          <w:right w:val="double" w:sz="4" w:space="4" w:color="auto"/>
        </w:pBdr>
        <w:spacing w:after="0" w:line="252" w:lineRule="auto"/>
        <w:ind w:left="284"/>
        <w:jc w:val="both"/>
        <w:rPr>
          <w:rFonts w:ascii="Calibri Light" w:hAnsi="Calibri Light" w:cs="Calibri Light"/>
        </w:rPr>
      </w:pP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r>
      <w:r w:rsidRPr="00DE660D">
        <w:rPr>
          <w:rFonts w:ascii="Calibri Light" w:hAnsi="Calibri Light" w:cs="Calibri Light"/>
        </w:rPr>
        <w:tab/>
        <w:t>Municipalité Saint-Zéphirin-de-Courval</w:t>
      </w:r>
      <w:bookmarkEnd w:id="2"/>
    </w:p>
    <w:p w14:paraId="1BBE9A78" w14:textId="77777777" w:rsidR="00DE660D" w:rsidRPr="00DE660D" w:rsidRDefault="00DE660D" w:rsidP="00DE660D">
      <w:pPr>
        <w:spacing w:after="0" w:line="252" w:lineRule="auto"/>
        <w:jc w:val="both"/>
        <w:rPr>
          <w:rFonts w:ascii="Calibri Light" w:hAnsi="Calibri Light" w:cs="Calibri Light"/>
        </w:rPr>
      </w:pPr>
    </w:p>
    <w:p w14:paraId="7A38ABDB" w14:textId="77777777" w:rsidR="00792ED7" w:rsidRPr="00792ED7" w:rsidRDefault="00792ED7" w:rsidP="00792ED7">
      <w:pPr>
        <w:spacing w:after="0" w:line="252" w:lineRule="auto"/>
        <w:jc w:val="both"/>
        <w:rPr>
          <w:rFonts w:ascii="Calibri Light" w:hAnsi="Calibri Light" w:cs="Calibri Light"/>
        </w:rPr>
      </w:pPr>
    </w:p>
    <w:p w14:paraId="6B25EE96" w14:textId="77777777" w:rsidR="00422B79" w:rsidRDefault="00422B79" w:rsidP="00422B79">
      <w:pPr>
        <w:jc w:val="both"/>
        <w:rPr>
          <w:rFonts w:ascii="Calibri Light" w:hAnsi="Calibri Light" w:cs="Calibri Light"/>
        </w:rPr>
      </w:pPr>
    </w:p>
    <w:p w14:paraId="293EDE6A" w14:textId="77777777" w:rsidR="00B75B7F" w:rsidRDefault="00B75B7F" w:rsidP="00422B79">
      <w:pPr>
        <w:jc w:val="both"/>
        <w:rPr>
          <w:rFonts w:ascii="Calibri Light" w:hAnsi="Calibri Light" w:cs="Calibri Light"/>
        </w:rPr>
      </w:pPr>
    </w:p>
    <w:p w14:paraId="6BE74DF7" w14:textId="77777777" w:rsidR="00B75B7F" w:rsidRDefault="00B75B7F" w:rsidP="00422B79">
      <w:pPr>
        <w:jc w:val="both"/>
        <w:rPr>
          <w:rFonts w:ascii="Calibri Light" w:hAnsi="Calibri Light" w:cs="Calibri Light"/>
        </w:rPr>
      </w:pPr>
    </w:p>
    <w:p w14:paraId="23A6E52F" w14:textId="77777777" w:rsidR="00B75B7F" w:rsidRDefault="00B75B7F" w:rsidP="00422B79">
      <w:pPr>
        <w:jc w:val="both"/>
        <w:rPr>
          <w:rFonts w:ascii="Calibri Light" w:hAnsi="Calibri Light" w:cs="Calibri Light"/>
        </w:rPr>
      </w:pPr>
    </w:p>
    <w:p w14:paraId="54B2F7A4" w14:textId="77777777" w:rsidR="00B75B7F" w:rsidRDefault="00B75B7F" w:rsidP="00422B79">
      <w:pPr>
        <w:jc w:val="both"/>
        <w:rPr>
          <w:rFonts w:ascii="Calibri Light" w:hAnsi="Calibri Light" w:cs="Calibri Light"/>
        </w:rPr>
      </w:pPr>
    </w:p>
    <w:p w14:paraId="70D337ED" w14:textId="77777777" w:rsidR="00B75B7F" w:rsidRDefault="00B75B7F" w:rsidP="00422B79">
      <w:pPr>
        <w:jc w:val="both"/>
        <w:rPr>
          <w:rFonts w:ascii="Calibri Light" w:hAnsi="Calibri Light" w:cs="Calibri Light"/>
        </w:rPr>
      </w:pPr>
    </w:p>
    <w:p w14:paraId="721567C5" w14:textId="77777777" w:rsidR="0056351E" w:rsidRDefault="0056351E" w:rsidP="00422B79">
      <w:pPr>
        <w:spacing w:after="0" w:line="252" w:lineRule="auto"/>
        <w:ind w:left="142"/>
        <w:jc w:val="both"/>
        <w:rPr>
          <w:rFonts w:ascii="Calibri Light" w:hAnsi="Calibri Light" w:cs="Calibri Light"/>
        </w:rPr>
      </w:pPr>
    </w:p>
    <w:p w14:paraId="3A3AE754" w14:textId="77777777" w:rsidR="00DB0D8E" w:rsidRPr="00DB0D8E" w:rsidRDefault="00DF4099" w:rsidP="00422B79">
      <w:pPr>
        <w:tabs>
          <w:tab w:val="left" w:pos="3342"/>
        </w:tabs>
        <w:ind w:left="142"/>
        <w:jc w:val="both"/>
        <w:rPr>
          <w:rFonts w:ascii="Brush Script MT" w:hAnsi="Brush Script MT"/>
          <w:sz w:val="32"/>
          <w:szCs w:val="32"/>
        </w:rPr>
      </w:pPr>
      <w:r>
        <w:rPr>
          <w:rFonts w:ascii="Brush Script MT" w:hAnsi="Brush Script MT"/>
          <w:sz w:val="32"/>
          <w:szCs w:val="32"/>
        </w:rPr>
        <w:tab/>
      </w:r>
      <w:r>
        <w:rPr>
          <w:rFonts w:ascii="Brush Script MT" w:hAnsi="Brush Script MT"/>
          <w:sz w:val="32"/>
          <w:szCs w:val="32"/>
        </w:rPr>
        <w:tab/>
      </w:r>
    </w:p>
    <w:p w14:paraId="00C9579D" w14:textId="77777777" w:rsidR="00DB0D8E" w:rsidRPr="00DB0D8E" w:rsidRDefault="00DB0D8E" w:rsidP="00422B79">
      <w:pPr>
        <w:spacing w:after="0"/>
        <w:ind w:left="141" w:hanging="3260"/>
        <w:jc w:val="both"/>
        <w:rPr>
          <w:rFonts w:ascii="Edwardian Script ITC" w:hAnsi="Edwardian Script ITC"/>
          <w:sz w:val="32"/>
          <w:szCs w:val="32"/>
        </w:rPr>
      </w:pPr>
    </w:p>
    <w:sectPr w:rsidR="00DB0D8E" w:rsidRPr="00DB0D8E" w:rsidSect="002E7C1D">
      <w:footerReference w:type="default" r:id="rId17"/>
      <w:pgSz w:w="12240" w:h="20160" w:code="5"/>
      <w:pgMar w:top="992" w:right="760" w:bottom="992" w:left="3827" w:header="426" w:footer="709" w:gutter="0"/>
      <w:pgBorders>
        <w:left w:val="thickThinSmallGap" w:sz="24" w:space="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7AEAE" w14:textId="77777777" w:rsidR="00500976" w:rsidRDefault="00500976" w:rsidP="00FA21D5">
      <w:pPr>
        <w:spacing w:after="0" w:line="240" w:lineRule="auto"/>
      </w:pPr>
      <w:r>
        <w:separator/>
      </w:r>
    </w:p>
  </w:endnote>
  <w:endnote w:type="continuationSeparator" w:id="0">
    <w:p w14:paraId="42789025" w14:textId="77777777" w:rsidR="00500976" w:rsidRDefault="00500976" w:rsidP="00FA2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1B0E7" w14:textId="77777777" w:rsidR="00FA21D5" w:rsidRPr="00FA21D5" w:rsidRDefault="00FA21D5" w:rsidP="00FA21D5">
    <w:pPr>
      <w:tabs>
        <w:tab w:val="center" w:pos="4320"/>
        <w:tab w:val="right" w:pos="8931"/>
      </w:tabs>
      <w:spacing w:after="0" w:line="240" w:lineRule="auto"/>
      <w:rPr>
        <w:rFonts w:ascii="Times New Roman" w:eastAsia="Times New Roman" w:hAnsi="Times New Roman" w:cs="Times New Roman"/>
        <w:kern w:val="0"/>
        <w:sz w:val="16"/>
        <w:szCs w:val="16"/>
        <w:lang w:eastAsia="fr-FR"/>
        <w14:ligatures w14:val="none"/>
      </w:rPr>
    </w:pPr>
    <w:r w:rsidRPr="00FA21D5">
      <w:rPr>
        <w:rFonts w:ascii="Times New Roman" w:eastAsia="Times New Roman" w:hAnsi="Times New Roman" w:cs="Times New Roman"/>
        <w:kern w:val="0"/>
        <w:sz w:val="20"/>
        <w:szCs w:val="20"/>
        <w:lang w:eastAsia="fr-FR"/>
        <w14:ligatures w14:val="none"/>
      </w:rPr>
      <w:t>____________________________________________________________________________</w:t>
    </w:r>
    <w:r w:rsidRPr="00FA21D5">
      <w:rPr>
        <w:rFonts w:ascii="Times New Roman" w:eastAsia="Times New Roman" w:hAnsi="Times New Roman" w:cs="Times New Roman"/>
        <w:kern w:val="0"/>
        <w:sz w:val="16"/>
        <w:szCs w:val="16"/>
        <w:lang w:eastAsia="fr-FR"/>
        <w14:ligatures w14:val="none"/>
      </w:rPr>
      <w:t xml:space="preserve">                                                                                                                                    </w:t>
    </w:r>
  </w:p>
  <w:p w14:paraId="647C5207" w14:textId="77777777" w:rsidR="00FA21D5" w:rsidRPr="00FA21D5" w:rsidRDefault="00FA21D5" w:rsidP="00FA21D5">
    <w:pPr>
      <w:tabs>
        <w:tab w:val="center" w:pos="4320"/>
        <w:tab w:val="right" w:pos="8640"/>
      </w:tabs>
      <w:spacing w:after="0" w:line="240" w:lineRule="auto"/>
      <w:jc w:val="right"/>
      <w:rPr>
        <w:rFonts w:ascii="Times New Roman" w:eastAsia="Times New Roman" w:hAnsi="Times New Roman" w:cs="Times New Roman"/>
        <w:kern w:val="0"/>
        <w:sz w:val="16"/>
        <w:szCs w:val="16"/>
        <w:lang w:eastAsia="fr-FR"/>
        <w14:ligatures w14:val="none"/>
      </w:rPr>
    </w:pPr>
  </w:p>
  <w:p w14:paraId="1063B4A9" w14:textId="77777777" w:rsidR="00FA21D5" w:rsidRPr="00FA21D5" w:rsidRDefault="00FA21D5" w:rsidP="00FA21D5">
    <w:pPr>
      <w:tabs>
        <w:tab w:val="center" w:pos="4320"/>
        <w:tab w:val="right" w:pos="8640"/>
      </w:tabs>
      <w:spacing w:after="0" w:line="240" w:lineRule="auto"/>
      <w:jc w:val="right"/>
      <w:rPr>
        <w:rFonts w:ascii="Times New Roman" w:eastAsia="Times New Roman" w:hAnsi="Times New Roman" w:cs="Times New Roman"/>
        <w:kern w:val="0"/>
        <w:sz w:val="16"/>
        <w:szCs w:val="16"/>
        <w:lang w:eastAsia="fr-FR"/>
        <w14:ligatures w14:val="none"/>
      </w:rPr>
    </w:pPr>
    <w:r w:rsidRPr="00FA21D5">
      <w:rPr>
        <w:rFonts w:ascii="Times New Roman" w:eastAsia="Times New Roman" w:hAnsi="Times New Roman" w:cs="Times New Roman"/>
        <w:color w:val="7F7F7F"/>
        <w:spacing w:val="60"/>
        <w:kern w:val="0"/>
        <w:sz w:val="16"/>
        <w:szCs w:val="16"/>
        <w:lang w:eastAsia="fr-FR"/>
        <w14:ligatures w14:val="none"/>
      </w:rPr>
      <w:t>Page</w:t>
    </w:r>
    <w:r w:rsidRPr="00FA21D5">
      <w:rPr>
        <w:rFonts w:ascii="Times New Roman" w:eastAsia="Times New Roman" w:hAnsi="Times New Roman" w:cs="Times New Roman"/>
        <w:kern w:val="0"/>
        <w:sz w:val="16"/>
        <w:szCs w:val="16"/>
        <w:lang w:eastAsia="fr-FR"/>
        <w14:ligatures w14:val="none"/>
      </w:rPr>
      <w:t xml:space="preserve"> | </w:t>
    </w:r>
    <w:r w:rsidRPr="00FA21D5">
      <w:rPr>
        <w:rFonts w:ascii="Times New Roman" w:eastAsia="Times New Roman" w:hAnsi="Times New Roman" w:cs="Times New Roman"/>
        <w:kern w:val="0"/>
        <w:sz w:val="16"/>
        <w:szCs w:val="16"/>
        <w:lang w:eastAsia="fr-FR"/>
        <w14:ligatures w14:val="none"/>
      </w:rPr>
      <w:fldChar w:fldCharType="begin"/>
    </w:r>
    <w:r w:rsidRPr="00FA21D5">
      <w:rPr>
        <w:rFonts w:ascii="Times New Roman" w:eastAsia="Times New Roman" w:hAnsi="Times New Roman" w:cs="Times New Roman"/>
        <w:kern w:val="0"/>
        <w:sz w:val="16"/>
        <w:szCs w:val="16"/>
        <w:lang w:eastAsia="fr-FR"/>
        <w14:ligatures w14:val="none"/>
      </w:rPr>
      <w:instrText xml:space="preserve"> PAGE   \* MERGEFORMAT </w:instrText>
    </w:r>
    <w:r w:rsidRPr="00FA21D5">
      <w:rPr>
        <w:rFonts w:ascii="Times New Roman" w:eastAsia="Times New Roman" w:hAnsi="Times New Roman" w:cs="Times New Roman"/>
        <w:kern w:val="0"/>
        <w:sz w:val="16"/>
        <w:szCs w:val="16"/>
        <w:lang w:eastAsia="fr-FR"/>
        <w14:ligatures w14:val="none"/>
      </w:rPr>
      <w:fldChar w:fldCharType="separate"/>
    </w:r>
    <w:r w:rsidRPr="00FA21D5">
      <w:rPr>
        <w:rFonts w:ascii="Times New Roman" w:eastAsia="Times New Roman" w:hAnsi="Times New Roman" w:cs="Times New Roman"/>
        <w:kern w:val="0"/>
        <w:sz w:val="16"/>
        <w:szCs w:val="16"/>
        <w:lang w:eastAsia="fr-FR"/>
        <w14:ligatures w14:val="none"/>
      </w:rPr>
      <w:t>2</w:t>
    </w:r>
    <w:r w:rsidRPr="00FA21D5">
      <w:rPr>
        <w:rFonts w:ascii="Times New Roman" w:eastAsia="Times New Roman" w:hAnsi="Times New Roman" w:cs="Times New Roman"/>
        <w:kern w:val="0"/>
        <w:sz w:val="16"/>
        <w:szCs w:val="16"/>
        <w:lang w:eastAsia="fr-FR"/>
        <w14:ligatures w14:val="none"/>
      </w:rPr>
      <w:fldChar w:fldCharType="end"/>
    </w:r>
  </w:p>
  <w:p w14:paraId="5C1660E7" w14:textId="39661187" w:rsidR="00FA21D5" w:rsidRPr="00FA21D5" w:rsidRDefault="00FA21D5" w:rsidP="00FA21D5">
    <w:pPr>
      <w:tabs>
        <w:tab w:val="center" w:pos="4320"/>
        <w:tab w:val="right" w:pos="8640"/>
      </w:tabs>
      <w:spacing w:after="0" w:line="240" w:lineRule="auto"/>
      <w:jc w:val="right"/>
      <w:rPr>
        <w:rFonts w:ascii="Times New Roman" w:eastAsia="Times New Roman" w:hAnsi="Times New Roman" w:cs="Times New Roman"/>
        <w:kern w:val="0"/>
        <w:sz w:val="16"/>
        <w:szCs w:val="16"/>
        <w:lang w:eastAsia="fr-FR"/>
        <w14:ligatures w14:val="none"/>
      </w:rPr>
    </w:pPr>
    <w:r w:rsidRPr="00FA21D5">
      <w:rPr>
        <w:rFonts w:ascii="Times New Roman" w:eastAsia="Times New Roman" w:hAnsi="Times New Roman" w:cs="Times New Roman"/>
        <w:noProof/>
        <w:kern w:val="0"/>
        <w:sz w:val="20"/>
        <w:szCs w:val="20"/>
        <w:lang w:eastAsia="fr-FR"/>
        <w14:ligatures w14:val="none"/>
      </w:rPr>
      <w:drawing>
        <wp:anchor distT="0" distB="0" distL="114300" distR="114300" simplePos="0" relativeHeight="251659264" behindDoc="1" locked="0" layoutInCell="1" allowOverlap="1" wp14:anchorId="157163C2" wp14:editId="3A0CC6D8">
          <wp:simplePos x="0" y="0"/>
          <wp:positionH relativeFrom="column">
            <wp:posOffset>20955</wp:posOffset>
          </wp:positionH>
          <wp:positionV relativeFrom="paragraph">
            <wp:posOffset>-151130</wp:posOffset>
          </wp:positionV>
          <wp:extent cx="839470" cy="217805"/>
          <wp:effectExtent l="0" t="0" r="0" b="0"/>
          <wp:wrapNone/>
          <wp:docPr id="344" name="Image 344" descr="MSZ logo N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descr="MSZ logo N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470" cy="217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21D5">
      <w:rPr>
        <w:rFonts w:ascii="Times New Roman" w:eastAsia="Times New Roman" w:hAnsi="Times New Roman" w:cs="Times New Roman"/>
        <w:kern w:val="0"/>
        <w:sz w:val="16"/>
        <w:szCs w:val="16"/>
        <w:lang w:eastAsia="fr-FR"/>
        <w14:ligatures w14:val="none"/>
      </w:rPr>
      <w:t>#0</w:t>
    </w:r>
    <w:r w:rsidR="00ED1520">
      <w:rPr>
        <w:rFonts w:ascii="Times New Roman" w:eastAsia="Times New Roman" w:hAnsi="Times New Roman" w:cs="Times New Roman"/>
        <w:kern w:val="0"/>
        <w:sz w:val="16"/>
        <w:szCs w:val="16"/>
        <w:lang w:eastAsia="fr-FR"/>
        <w14:ligatures w14:val="none"/>
      </w:rPr>
      <w:t>1</w:t>
    </w:r>
    <w:r w:rsidRPr="00FA21D5">
      <w:rPr>
        <w:rFonts w:ascii="Times New Roman" w:eastAsia="Times New Roman" w:hAnsi="Times New Roman" w:cs="Times New Roman"/>
        <w:kern w:val="0"/>
        <w:sz w:val="16"/>
        <w:szCs w:val="16"/>
        <w:lang w:eastAsia="fr-FR"/>
        <w14:ligatures w14:val="none"/>
      </w:rPr>
      <w:t>-202</w:t>
    </w:r>
    <w:r w:rsidR="00ED1520">
      <w:rPr>
        <w:rFonts w:ascii="Times New Roman" w:eastAsia="Times New Roman" w:hAnsi="Times New Roman" w:cs="Times New Roman"/>
        <w:kern w:val="0"/>
        <w:sz w:val="16"/>
        <w:szCs w:val="16"/>
        <w:lang w:eastAsia="fr-FR"/>
        <w14:ligatures w14:val="none"/>
      </w:rPr>
      <w:t>3</w:t>
    </w:r>
  </w:p>
  <w:p w14:paraId="61906FE2" w14:textId="77777777" w:rsidR="00FA21D5" w:rsidRDefault="00FA21D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47DB5" w14:textId="77777777" w:rsidR="00500976" w:rsidRDefault="00500976" w:rsidP="00FA21D5">
      <w:pPr>
        <w:spacing w:after="0" w:line="240" w:lineRule="auto"/>
      </w:pPr>
      <w:r>
        <w:separator/>
      </w:r>
    </w:p>
  </w:footnote>
  <w:footnote w:type="continuationSeparator" w:id="0">
    <w:p w14:paraId="6DD2AB33" w14:textId="77777777" w:rsidR="00500976" w:rsidRDefault="00500976" w:rsidP="00FA21D5">
      <w:pPr>
        <w:spacing w:after="0" w:line="240" w:lineRule="auto"/>
      </w:pPr>
      <w:r>
        <w:continuationSeparator/>
      </w:r>
    </w:p>
  </w:footnote>
  <w:footnote w:id="1">
    <w:p w14:paraId="2F4676EB" w14:textId="77777777" w:rsidR="00500976" w:rsidRPr="00FA5ED9" w:rsidRDefault="00500976" w:rsidP="00500976">
      <w:pPr>
        <w:pStyle w:val="Notedebasdepage"/>
        <w:rPr>
          <w:rFonts w:ascii="Calibri Light" w:hAnsi="Calibri Light" w:cs="Calibri Light"/>
          <w:sz w:val="18"/>
          <w:szCs w:val="18"/>
        </w:rPr>
      </w:pPr>
      <w:r w:rsidRPr="00FA5ED9">
        <w:rPr>
          <w:rStyle w:val="Appelnotedebasdep"/>
          <w:rFonts w:ascii="Calibri Light" w:hAnsi="Calibri Light" w:cs="Calibri Light"/>
          <w:sz w:val="18"/>
          <w:szCs w:val="18"/>
        </w:rPr>
        <w:footnoteRef/>
      </w:r>
      <w:r w:rsidRPr="00FA5ED9">
        <w:rPr>
          <w:rFonts w:ascii="Calibri Light" w:hAnsi="Calibri Light" w:cs="Calibri Light"/>
          <w:sz w:val="18"/>
          <w:szCs w:val="18"/>
        </w:rPr>
        <w:t xml:space="preserve"> Pour les organistes du milieu, ce service est gratuit voir la </w:t>
      </w:r>
      <w:hyperlink r:id="rId1" w:history="1">
        <w:r w:rsidRPr="00FA5ED9">
          <w:rPr>
            <w:rStyle w:val="Lienhypertexte1"/>
            <w:rFonts w:ascii="Calibri Light" w:hAnsi="Calibri Light" w:cs="Calibri Light"/>
            <w:sz w:val="18"/>
            <w:szCs w:val="18"/>
          </w:rPr>
          <w:t>Politique de soutien aux organismes du milieu</w:t>
        </w:r>
      </w:hyperlink>
    </w:p>
  </w:footnote>
  <w:footnote w:id="2">
    <w:p w14:paraId="3D4CF4FB" w14:textId="77777777" w:rsidR="00500976" w:rsidRPr="00FA5ED9" w:rsidRDefault="00500976" w:rsidP="00500976">
      <w:pPr>
        <w:pStyle w:val="Notedebasdepage"/>
        <w:ind w:left="142" w:hanging="142"/>
        <w:rPr>
          <w:rFonts w:ascii="Calibri Light" w:hAnsi="Calibri Light" w:cs="Calibri Light"/>
        </w:rPr>
      </w:pPr>
      <w:r w:rsidRPr="00FA5ED9">
        <w:rPr>
          <w:rStyle w:val="Appelnotedebasdep"/>
          <w:rFonts w:ascii="Calibri Light" w:hAnsi="Calibri Light" w:cs="Calibri Light"/>
        </w:rPr>
        <w:footnoteRef/>
      </w:r>
      <w:r w:rsidRPr="00FA5ED9">
        <w:rPr>
          <w:rFonts w:ascii="Calibri Light" w:hAnsi="Calibri Light" w:cs="Calibri Light"/>
        </w:rPr>
        <w:t xml:space="preserve"> La location du compte d’eau est facturée sur le compte de taxe annuel et le tarif est calculé selon la grosseur du compteur.</w:t>
      </w:r>
    </w:p>
  </w:footnote>
  <w:footnote w:id="3">
    <w:p w14:paraId="4C5F1255" w14:textId="77777777" w:rsidR="00500976" w:rsidRPr="00FA5ED9" w:rsidRDefault="00500976" w:rsidP="00500976">
      <w:pPr>
        <w:pStyle w:val="Notedebasdepage"/>
        <w:rPr>
          <w:rFonts w:ascii="Calibri Light" w:hAnsi="Calibri Light" w:cs="Calibri Light"/>
        </w:rPr>
      </w:pPr>
      <w:r w:rsidRPr="00FA5ED9">
        <w:rPr>
          <w:rStyle w:val="Appelnotedebasdep"/>
          <w:rFonts w:ascii="Calibri Light" w:hAnsi="Calibri Light" w:cs="Calibri Light"/>
        </w:rPr>
        <w:footnoteRef/>
      </w:r>
      <w:r w:rsidRPr="00FA5ED9">
        <w:rPr>
          <w:rFonts w:ascii="Calibri Light" w:hAnsi="Calibri Light" w:cs="Calibri Light"/>
        </w:rPr>
        <w:t xml:space="preserve"> Si urgence due aux infrastructures municipales en dehors des heures régulière de travail : aucun frais.</w:t>
      </w:r>
    </w:p>
  </w:footnote>
  <w:footnote w:id="4">
    <w:p w14:paraId="764F15DA" w14:textId="77777777" w:rsidR="00500976" w:rsidRPr="00FA5ED9" w:rsidRDefault="00500976" w:rsidP="00500976">
      <w:pPr>
        <w:pStyle w:val="Notedebasdepage"/>
        <w:rPr>
          <w:rFonts w:ascii="Calibri Light" w:hAnsi="Calibri Light" w:cs="Calibri Light"/>
        </w:rPr>
      </w:pPr>
      <w:r w:rsidRPr="00FA5ED9">
        <w:rPr>
          <w:rStyle w:val="Appelnotedebasdep"/>
          <w:rFonts w:ascii="Calibri Light" w:hAnsi="Calibri Light" w:cs="Calibri Light"/>
        </w:rPr>
        <w:footnoteRef/>
      </w:r>
      <w:r w:rsidRPr="00FA5ED9">
        <w:rPr>
          <w:rFonts w:ascii="Calibri Light" w:hAnsi="Calibri Light" w:cs="Calibri Light"/>
        </w:rPr>
        <w:t xml:space="preserve"> Le dépôt sera remis au retour de l’équipement si le tout est remis en bon état.</w:t>
      </w:r>
    </w:p>
  </w:footnote>
  <w:footnote w:id="5">
    <w:p w14:paraId="53063744" w14:textId="77777777" w:rsidR="00500976" w:rsidRPr="00FA5ED9" w:rsidRDefault="00500976" w:rsidP="00500976">
      <w:pPr>
        <w:pStyle w:val="Notedebasdepage"/>
        <w:ind w:left="142" w:hanging="142"/>
        <w:rPr>
          <w:rFonts w:ascii="Calibri Light" w:hAnsi="Calibri Light" w:cs="Calibri Light"/>
        </w:rPr>
      </w:pPr>
      <w:r w:rsidRPr="00FA5ED9">
        <w:rPr>
          <w:rStyle w:val="Appelnotedebasdep"/>
          <w:rFonts w:ascii="Calibri Light" w:hAnsi="Calibri Light" w:cs="Calibri Light"/>
        </w:rPr>
        <w:footnoteRef/>
      </w:r>
      <w:r w:rsidRPr="00FA5ED9">
        <w:rPr>
          <w:rFonts w:ascii="Calibri Light" w:hAnsi="Calibri Light" w:cs="Calibri Light"/>
        </w:rPr>
        <w:t xml:space="preserve"> Le citoyen qui emprunte la cage pour un animal sauvage (renard, dinde etc..) doit aller porter l’animal en milieu rural.</w:t>
      </w:r>
    </w:p>
  </w:footnote>
  <w:footnote w:id="6">
    <w:p w14:paraId="5C47F3BA" w14:textId="77777777" w:rsidR="002E7C1D" w:rsidRPr="00FA5ED9" w:rsidRDefault="002E7C1D" w:rsidP="002E7C1D">
      <w:pPr>
        <w:pStyle w:val="Notedebasdepage"/>
        <w:rPr>
          <w:rFonts w:ascii="Calibri Light" w:hAnsi="Calibri Light" w:cs="Calibri Light"/>
        </w:rPr>
      </w:pPr>
      <w:r w:rsidRPr="00FA5ED9">
        <w:rPr>
          <w:rStyle w:val="Appelnotedebasdep"/>
          <w:rFonts w:ascii="Calibri Light" w:hAnsi="Calibri Light" w:cs="Calibri Light"/>
        </w:rPr>
        <w:footnoteRef/>
      </w:r>
      <w:r w:rsidRPr="00FA5ED9">
        <w:rPr>
          <w:rFonts w:ascii="Calibri Light" w:hAnsi="Calibri Light" w:cs="Calibri Light"/>
        </w:rPr>
        <w:t xml:space="preserve"> La location inclus l’accès au local des loisirs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75842"/>
    <w:multiLevelType w:val="hybridMultilevel"/>
    <w:tmpl w:val="406E4C8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1F5F269F"/>
    <w:multiLevelType w:val="hybridMultilevel"/>
    <w:tmpl w:val="FD8A222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cs="Wingdings" w:hint="default"/>
      </w:rPr>
    </w:lvl>
    <w:lvl w:ilvl="3" w:tplc="0C0C0001" w:tentative="1">
      <w:start w:val="1"/>
      <w:numFmt w:val="bullet"/>
      <w:lvlText w:val=""/>
      <w:lvlJc w:val="left"/>
      <w:pPr>
        <w:ind w:left="2880" w:hanging="360"/>
      </w:pPr>
      <w:rPr>
        <w:rFonts w:ascii="Symbol" w:hAnsi="Symbol" w:cs="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cs="Wingdings" w:hint="default"/>
      </w:rPr>
    </w:lvl>
    <w:lvl w:ilvl="6" w:tplc="0C0C0001" w:tentative="1">
      <w:start w:val="1"/>
      <w:numFmt w:val="bullet"/>
      <w:lvlText w:val=""/>
      <w:lvlJc w:val="left"/>
      <w:pPr>
        <w:ind w:left="5040" w:hanging="360"/>
      </w:pPr>
      <w:rPr>
        <w:rFonts w:ascii="Symbol" w:hAnsi="Symbol" w:cs="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F651F3C"/>
    <w:multiLevelType w:val="hybridMultilevel"/>
    <w:tmpl w:val="E0D02B7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cs="Wingdings" w:hint="default"/>
      </w:rPr>
    </w:lvl>
    <w:lvl w:ilvl="3" w:tplc="0C0C0001" w:tentative="1">
      <w:start w:val="1"/>
      <w:numFmt w:val="bullet"/>
      <w:lvlText w:val=""/>
      <w:lvlJc w:val="left"/>
      <w:pPr>
        <w:ind w:left="2880" w:hanging="360"/>
      </w:pPr>
      <w:rPr>
        <w:rFonts w:ascii="Symbol" w:hAnsi="Symbol" w:cs="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cs="Wingdings" w:hint="default"/>
      </w:rPr>
    </w:lvl>
    <w:lvl w:ilvl="6" w:tplc="0C0C0001" w:tentative="1">
      <w:start w:val="1"/>
      <w:numFmt w:val="bullet"/>
      <w:lvlText w:val=""/>
      <w:lvlJc w:val="left"/>
      <w:pPr>
        <w:ind w:left="5040" w:hanging="360"/>
      </w:pPr>
      <w:rPr>
        <w:rFonts w:ascii="Symbol" w:hAnsi="Symbol" w:cs="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7621563"/>
    <w:multiLevelType w:val="hybridMultilevel"/>
    <w:tmpl w:val="5D7AA43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29FA1674"/>
    <w:multiLevelType w:val="hybridMultilevel"/>
    <w:tmpl w:val="930CCF8A"/>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31996D8A"/>
    <w:multiLevelType w:val="hybridMultilevel"/>
    <w:tmpl w:val="3A9604B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321E64F5"/>
    <w:multiLevelType w:val="hybridMultilevel"/>
    <w:tmpl w:val="0406939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39315492"/>
    <w:multiLevelType w:val="hybridMultilevel"/>
    <w:tmpl w:val="D700ABFE"/>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39704CD1"/>
    <w:multiLevelType w:val="hybridMultilevel"/>
    <w:tmpl w:val="42CA9F44"/>
    <w:lvl w:ilvl="0" w:tplc="0C0C0017">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3A173306"/>
    <w:multiLevelType w:val="hybridMultilevel"/>
    <w:tmpl w:val="555E611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15:restartNumberingAfterBreak="0">
    <w:nsid w:val="3ADC485A"/>
    <w:multiLevelType w:val="hybridMultilevel"/>
    <w:tmpl w:val="7A547486"/>
    <w:lvl w:ilvl="0" w:tplc="CE4009FC">
      <w:start w:val="1"/>
      <w:numFmt w:val="lowerLetter"/>
      <w:lvlText w:val="%1)"/>
      <w:lvlJc w:val="left"/>
      <w:pPr>
        <w:ind w:left="1497" w:hanging="360"/>
      </w:pPr>
      <w:rPr>
        <w:rFonts w:hint="default"/>
      </w:rPr>
    </w:lvl>
    <w:lvl w:ilvl="1" w:tplc="0C0C0019" w:tentative="1">
      <w:start w:val="1"/>
      <w:numFmt w:val="lowerLetter"/>
      <w:lvlText w:val="%2."/>
      <w:lvlJc w:val="left"/>
      <w:pPr>
        <w:ind w:left="2217" w:hanging="360"/>
      </w:pPr>
    </w:lvl>
    <w:lvl w:ilvl="2" w:tplc="0C0C001B" w:tentative="1">
      <w:start w:val="1"/>
      <w:numFmt w:val="lowerRoman"/>
      <w:lvlText w:val="%3."/>
      <w:lvlJc w:val="right"/>
      <w:pPr>
        <w:ind w:left="2937" w:hanging="180"/>
      </w:pPr>
    </w:lvl>
    <w:lvl w:ilvl="3" w:tplc="0C0C000F" w:tentative="1">
      <w:start w:val="1"/>
      <w:numFmt w:val="decimal"/>
      <w:lvlText w:val="%4."/>
      <w:lvlJc w:val="left"/>
      <w:pPr>
        <w:ind w:left="3657" w:hanging="360"/>
      </w:pPr>
    </w:lvl>
    <w:lvl w:ilvl="4" w:tplc="0C0C0019" w:tentative="1">
      <w:start w:val="1"/>
      <w:numFmt w:val="lowerLetter"/>
      <w:lvlText w:val="%5."/>
      <w:lvlJc w:val="left"/>
      <w:pPr>
        <w:ind w:left="4377" w:hanging="360"/>
      </w:pPr>
    </w:lvl>
    <w:lvl w:ilvl="5" w:tplc="0C0C001B" w:tentative="1">
      <w:start w:val="1"/>
      <w:numFmt w:val="lowerRoman"/>
      <w:lvlText w:val="%6."/>
      <w:lvlJc w:val="right"/>
      <w:pPr>
        <w:ind w:left="5097" w:hanging="180"/>
      </w:pPr>
    </w:lvl>
    <w:lvl w:ilvl="6" w:tplc="0C0C000F" w:tentative="1">
      <w:start w:val="1"/>
      <w:numFmt w:val="decimal"/>
      <w:lvlText w:val="%7."/>
      <w:lvlJc w:val="left"/>
      <w:pPr>
        <w:ind w:left="5817" w:hanging="360"/>
      </w:pPr>
    </w:lvl>
    <w:lvl w:ilvl="7" w:tplc="0C0C0019" w:tentative="1">
      <w:start w:val="1"/>
      <w:numFmt w:val="lowerLetter"/>
      <w:lvlText w:val="%8."/>
      <w:lvlJc w:val="left"/>
      <w:pPr>
        <w:ind w:left="6537" w:hanging="360"/>
      </w:pPr>
    </w:lvl>
    <w:lvl w:ilvl="8" w:tplc="0C0C001B" w:tentative="1">
      <w:start w:val="1"/>
      <w:numFmt w:val="lowerRoman"/>
      <w:lvlText w:val="%9."/>
      <w:lvlJc w:val="right"/>
      <w:pPr>
        <w:ind w:left="7257" w:hanging="180"/>
      </w:pPr>
    </w:lvl>
  </w:abstractNum>
  <w:abstractNum w:abstractNumId="11" w15:restartNumberingAfterBreak="0">
    <w:nsid w:val="3CD32DDE"/>
    <w:multiLevelType w:val="hybridMultilevel"/>
    <w:tmpl w:val="BE36B97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3D3C721F"/>
    <w:multiLevelType w:val="hybridMultilevel"/>
    <w:tmpl w:val="9D483974"/>
    <w:lvl w:ilvl="0" w:tplc="0C0C0017">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3" w15:restartNumberingAfterBreak="0">
    <w:nsid w:val="3D9A7502"/>
    <w:multiLevelType w:val="hybridMultilevel"/>
    <w:tmpl w:val="5F90966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437534BF"/>
    <w:multiLevelType w:val="hybridMultilevel"/>
    <w:tmpl w:val="68FADBF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43984FEB"/>
    <w:multiLevelType w:val="hybridMultilevel"/>
    <w:tmpl w:val="BCD86358"/>
    <w:lvl w:ilvl="0" w:tplc="DA904B64">
      <w:start w:val="14"/>
      <w:numFmt w:val="bullet"/>
      <w:lvlText w:val="-"/>
      <w:lvlJc w:val="left"/>
      <w:pPr>
        <w:ind w:left="720" w:hanging="360"/>
      </w:pPr>
      <w:rPr>
        <w:rFonts w:ascii="Cambria" w:eastAsia="Times New Roman" w:hAnsi="Cambria"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491B61F6"/>
    <w:multiLevelType w:val="hybridMultilevel"/>
    <w:tmpl w:val="A7B40F3A"/>
    <w:lvl w:ilvl="0" w:tplc="7DE662FA">
      <w:start w:val="1"/>
      <w:numFmt w:val="lowerLetter"/>
      <w:lvlText w:val="%1)"/>
      <w:lvlJc w:val="left"/>
      <w:pPr>
        <w:ind w:left="1497" w:hanging="360"/>
      </w:pPr>
      <w:rPr>
        <w:rFonts w:hint="default"/>
      </w:rPr>
    </w:lvl>
    <w:lvl w:ilvl="1" w:tplc="0C0C0019" w:tentative="1">
      <w:start w:val="1"/>
      <w:numFmt w:val="lowerLetter"/>
      <w:lvlText w:val="%2."/>
      <w:lvlJc w:val="left"/>
      <w:pPr>
        <w:ind w:left="2217" w:hanging="360"/>
      </w:pPr>
    </w:lvl>
    <w:lvl w:ilvl="2" w:tplc="0C0C001B" w:tentative="1">
      <w:start w:val="1"/>
      <w:numFmt w:val="lowerRoman"/>
      <w:lvlText w:val="%3."/>
      <w:lvlJc w:val="right"/>
      <w:pPr>
        <w:ind w:left="2937" w:hanging="180"/>
      </w:pPr>
    </w:lvl>
    <w:lvl w:ilvl="3" w:tplc="0C0C000F" w:tentative="1">
      <w:start w:val="1"/>
      <w:numFmt w:val="decimal"/>
      <w:lvlText w:val="%4."/>
      <w:lvlJc w:val="left"/>
      <w:pPr>
        <w:ind w:left="3657" w:hanging="360"/>
      </w:pPr>
    </w:lvl>
    <w:lvl w:ilvl="4" w:tplc="0C0C0019" w:tentative="1">
      <w:start w:val="1"/>
      <w:numFmt w:val="lowerLetter"/>
      <w:lvlText w:val="%5."/>
      <w:lvlJc w:val="left"/>
      <w:pPr>
        <w:ind w:left="4377" w:hanging="360"/>
      </w:pPr>
    </w:lvl>
    <w:lvl w:ilvl="5" w:tplc="0C0C001B" w:tentative="1">
      <w:start w:val="1"/>
      <w:numFmt w:val="lowerRoman"/>
      <w:lvlText w:val="%6."/>
      <w:lvlJc w:val="right"/>
      <w:pPr>
        <w:ind w:left="5097" w:hanging="180"/>
      </w:pPr>
    </w:lvl>
    <w:lvl w:ilvl="6" w:tplc="0C0C000F" w:tentative="1">
      <w:start w:val="1"/>
      <w:numFmt w:val="decimal"/>
      <w:lvlText w:val="%7."/>
      <w:lvlJc w:val="left"/>
      <w:pPr>
        <w:ind w:left="5817" w:hanging="360"/>
      </w:pPr>
    </w:lvl>
    <w:lvl w:ilvl="7" w:tplc="0C0C0019" w:tentative="1">
      <w:start w:val="1"/>
      <w:numFmt w:val="lowerLetter"/>
      <w:lvlText w:val="%8."/>
      <w:lvlJc w:val="left"/>
      <w:pPr>
        <w:ind w:left="6537" w:hanging="360"/>
      </w:pPr>
    </w:lvl>
    <w:lvl w:ilvl="8" w:tplc="0C0C001B" w:tentative="1">
      <w:start w:val="1"/>
      <w:numFmt w:val="lowerRoman"/>
      <w:lvlText w:val="%9."/>
      <w:lvlJc w:val="right"/>
      <w:pPr>
        <w:ind w:left="7257" w:hanging="180"/>
      </w:pPr>
    </w:lvl>
  </w:abstractNum>
  <w:abstractNum w:abstractNumId="17" w15:restartNumberingAfterBreak="0">
    <w:nsid w:val="50EE73B5"/>
    <w:multiLevelType w:val="hybridMultilevel"/>
    <w:tmpl w:val="7C26508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52D15524"/>
    <w:multiLevelType w:val="hybridMultilevel"/>
    <w:tmpl w:val="1ED6727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15:restartNumberingAfterBreak="0">
    <w:nsid w:val="5EF81C71"/>
    <w:multiLevelType w:val="multilevel"/>
    <w:tmpl w:val="CEF4EC62"/>
    <w:lvl w:ilvl="0">
      <w:start w:val="10"/>
      <w:numFmt w:val="decimal"/>
      <w:lvlText w:val="%1."/>
      <w:lvlJc w:val="left"/>
      <w:pPr>
        <w:ind w:left="927" w:hanging="360"/>
      </w:pPr>
      <w:rPr>
        <w:rFonts w:hint="default"/>
      </w:rPr>
    </w:lvl>
    <w:lvl w:ilvl="1">
      <w:start w:val="1"/>
      <w:numFmt w:val="decimal"/>
      <w:isLgl/>
      <w:lvlText w:val="%1.%2"/>
      <w:lvlJc w:val="left"/>
      <w:pPr>
        <w:ind w:left="972" w:hanging="40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6C1A6896"/>
    <w:multiLevelType w:val="hybridMultilevel"/>
    <w:tmpl w:val="2D4AECE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1" w15:restartNumberingAfterBreak="0">
    <w:nsid w:val="6E6B3EB0"/>
    <w:multiLevelType w:val="multilevel"/>
    <w:tmpl w:val="208C088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15:restartNumberingAfterBreak="0">
    <w:nsid w:val="711E6A1D"/>
    <w:multiLevelType w:val="hybridMultilevel"/>
    <w:tmpl w:val="608E9DB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71B747EC"/>
    <w:multiLevelType w:val="hybridMultilevel"/>
    <w:tmpl w:val="E04C7078"/>
    <w:lvl w:ilvl="0" w:tplc="30FCAE78">
      <w:start w:val="1"/>
      <w:numFmt w:val="decimal"/>
      <w:lvlText w:val="2.%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755711498">
    <w:abstractNumId w:val="18"/>
  </w:num>
  <w:num w:numId="2" w16cid:durableId="35787823">
    <w:abstractNumId w:val="23"/>
  </w:num>
  <w:num w:numId="3" w16cid:durableId="1924146002">
    <w:abstractNumId w:val="11"/>
  </w:num>
  <w:num w:numId="4" w16cid:durableId="1231312012">
    <w:abstractNumId w:val="8"/>
  </w:num>
  <w:num w:numId="5" w16cid:durableId="584806712">
    <w:abstractNumId w:val="12"/>
  </w:num>
  <w:num w:numId="6" w16cid:durableId="1053234795">
    <w:abstractNumId w:val="14"/>
  </w:num>
  <w:num w:numId="7" w16cid:durableId="1913420325">
    <w:abstractNumId w:val="9"/>
  </w:num>
  <w:num w:numId="8" w16cid:durableId="1035425692">
    <w:abstractNumId w:val="13"/>
  </w:num>
  <w:num w:numId="9" w16cid:durableId="356472741">
    <w:abstractNumId w:val="0"/>
  </w:num>
  <w:num w:numId="10" w16cid:durableId="504785101">
    <w:abstractNumId w:val="17"/>
  </w:num>
  <w:num w:numId="11" w16cid:durableId="1856841142">
    <w:abstractNumId w:val="22"/>
  </w:num>
  <w:num w:numId="12" w16cid:durableId="1238631484">
    <w:abstractNumId w:val="3"/>
  </w:num>
  <w:num w:numId="13" w16cid:durableId="188303481">
    <w:abstractNumId w:val="21"/>
  </w:num>
  <w:num w:numId="14" w16cid:durableId="130708965">
    <w:abstractNumId w:val="5"/>
  </w:num>
  <w:num w:numId="15" w16cid:durableId="653722084">
    <w:abstractNumId w:val="10"/>
  </w:num>
  <w:num w:numId="16" w16cid:durableId="1232081640">
    <w:abstractNumId w:val="6"/>
  </w:num>
  <w:num w:numId="17" w16cid:durableId="2115175125">
    <w:abstractNumId w:val="16"/>
  </w:num>
  <w:num w:numId="18" w16cid:durableId="1594974831">
    <w:abstractNumId w:val="19"/>
  </w:num>
  <w:num w:numId="19" w16cid:durableId="1900243203">
    <w:abstractNumId w:val="2"/>
  </w:num>
  <w:num w:numId="20" w16cid:durableId="1498230998">
    <w:abstractNumId w:val="1"/>
  </w:num>
  <w:num w:numId="21" w16cid:durableId="1061320194">
    <w:abstractNumId w:val="20"/>
  </w:num>
  <w:num w:numId="22" w16cid:durableId="1818767681">
    <w:abstractNumId w:val="15"/>
  </w:num>
  <w:num w:numId="23" w16cid:durableId="1061173477">
    <w:abstractNumId w:val="4"/>
  </w:num>
  <w:num w:numId="24" w16cid:durableId="19442204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1BB"/>
    <w:rsid w:val="000015D6"/>
    <w:rsid w:val="0000590B"/>
    <w:rsid w:val="0007473A"/>
    <w:rsid w:val="000C011E"/>
    <w:rsid w:val="0011612C"/>
    <w:rsid w:val="0012061E"/>
    <w:rsid w:val="0017544D"/>
    <w:rsid w:val="00183FB9"/>
    <w:rsid w:val="001E08FF"/>
    <w:rsid w:val="00202467"/>
    <w:rsid w:val="00222B7D"/>
    <w:rsid w:val="002524EE"/>
    <w:rsid w:val="00253808"/>
    <w:rsid w:val="00270194"/>
    <w:rsid w:val="00292264"/>
    <w:rsid w:val="002A46DB"/>
    <w:rsid w:val="002A7CA9"/>
    <w:rsid w:val="002E7C1D"/>
    <w:rsid w:val="00351502"/>
    <w:rsid w:val="00352372"/>
    <w:rsid w:val="00355B6D"/>
    <w:rsid w:val="003714EA"/>
    <w:rsid w:val="003B1E1F"/>
    <w:rsid w:val="003F5C57"/>
    <w:rsid w:val="00422B79"/>
    <w:rsid w:val="00463A20"/>
    <w:rsid w:val="0048772A"/>
    <w:rsid w:val="00491303"/>
    <w:rsid w:val="004967FB"/>
    <w:rsid w:val="004A4DA3"/>
    <w:rsid w:val="004D340A"/>
    <w:rsid w:val="00500976"/>
    <w:rsid w:val="005049C4"/>
    <w:rsid w:val="00512A8C"/>
    <w:rsid w:val="00533E73"/>
    <w:rsid w:val="00547D9D"/>
    <w:rsid w:val="0056351E"/>
    <w:rsid w:val="00572146"/>
    <w:rsid w:val="00597B87"/>
    <w:rsid w:val="00622B32"/>
    <w:rsid w:val="0063139B"/>
    <w:rsid w:val="00644464"/>
    <w:rsid w:val="0069619E"/>
    <w:rsid w:val="006A024C"/>
    <w:rsid w:val="007477A9"/>
    <w:rsid w:val="007528C3"/>
    <w:rsid w:val="00792ED7"/>
    <w:rsid w:val="007C14BC"/>
    <w:rsid w:val="007D6BD4"/>
    <w:rsid w:val="007E31E2"/>
    <w:rsid w:val="007F31BB"/>
    <w:rsid w:val="00800B83"/>
    <w:rsid w:val="008646C1"/>
    <w:rsid w:val="00885C41"/>
    <w:rsid w:val="00894C73"/>
    <w:rsid w:val="00907F78"/>
    <w:rsid w:val="00962463"/>
    <w:rsid w:val="00977C80"/>
    <w:rsid w:val="009C10F7"/>
    <w:rsid w:val="009F4E7B"/>
    <w:rsid w:val="009F6C2F"/>
    <w:rsid w:val="00A153DC"/>
    <w:rsid w:val="00B05C60"/>
    <w:rsid w:val="00B569EE"/>
    <w:rsid w:val="00B75B7F"/>
    <w:rsid w:val="00BC239E"/>
    <w:rsid w:val="00BC519C"/>
    <w:rsid w:val="00BC7770"/>
    <w:rsid w:val="00BE4BB2"/>
    <w:rsid w:val="00C22F4D"/>
    <w:rsid w:val="00C8448E"/>
    <w:rsid w:val="00CC253A"/>
    <w:rsid w:val="00CD3BF3"/>
    <w:rsid w:val="00D03B17"/>
    <w:rsid w:val="00D5797A"/>
    <w:rsid w:val="00D7065A"/>
    <w:rsid w:val="00D94A21"/>
    <w:rsid w:val="00DB0D8E"/>
    <w:rsid w:val="00DB2043"/>
    <w:rsid w:val="00DB5E7E"/>
    <w:rsid w:val="00DC4F00"/>
    <w:rsid w:val="00DE660D"/>
    <w:rsid w:val="00DF4099"/>
    <w:rsid w:val="00E01851"/>
    <w:rsid w:val="00E113CA"/>
    <w:rsid w:val="00E264A9"/>
    <w:rsid w:val="00E6453F"/>
    <w:rsid w:val="00E96893"/>
    <w:rsid w:val="00EA2716"/>
    <w:rsid w:val="00EB529B"/>
    <w:rsid w:val="00EC2C25"/>
    <w:rsid w:val="00ED1520"/>
    <w:rsid w:val="00EE7CEB"/>
    <w:rsid w:val="00F11ADC"/>
    <w:rsid w:val="00F56452"/>
    <w:rsid w:val="00F67DFC"/>
    <w:rsid w:val="00F71759"/>
    <w:rsid w:val="00F8356F"/>
    <w:rsid w:val="00F870E2"/>
    <w:rsid w:val="00F92885"/>
    <w:rsid w:val="00FA21D5"/>
    <w:rsid w:val="00FA4D55"/>
    <w:rsid w:val="00FB67DA"/>
    <w:rsid w:val="00FE27DB"/>
    <w:rsid w:val="00FF70F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5F730"/>
  <w15:chartTrackingRefBased/>
  <w15:docId w15:val="{A8B28209-B255-422C-B8FC-61D255FDA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extedelespacerserv">
    <w:name w:val="Texte de l’espace réservé"/>
    <w:basedOn w:val="Policepardfaut"/>
    <w:uiPriority w:val="99"/>
    <w:semiHidden/>
    <w:rsid w:val="00DB0D8E"/>
    <w:rPr>
      <w:color w:val="808080"/>
    </w:rPr>
  </w:style>
  <w:style w:type="paragraph" w:styleId="En-tte">
    <w:name w:val="header"/>
    <w:basedOn w:val="Normal"/>
    <w:link w:val="En-tteCar"/>
    <w:uiPriority w:val="99"/>
    <w:unhideWhenUsed/>
    <w:rsid w:val="00FA21D5"/>
    <w:pPr>
      <w:tabs>
        <w:tab w:val="center" w:pos="4320"/>
        <w:tab w:val="right" w:pos="8640"/>
      </w:tabs>
      <w:spacing w:after="0" w:line="240" w:lineRule="auto"/>
    </w:pPr>
  </w:style>
  <w:style w:type="character" w:customStyle="1" w:styleId="En-tteCar">
    <w:name w:val="En-tête Car"/>
    <w:basedOn w:val="Policepardfaut"/>
    <w:link w:val="En-tte"/>
    <w:uiPriority w:val="99"/>
    <w:rsid w:val="00FA21D5"/>
  </w:style>
  <w:style w:type="paragraph" w:styleId="Pieddepage">
    <w:name w:val="footer"/>
    <w:basedOn w:val="Normal"/>
    <w:link w:val="PieddepageCar"/>
    <w:uiPriority w:val="99"/>
    <w:unhideWhenUsed/>
    <w:rsid w:val="00FA21D5"/>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FA21D5"/>
  </w:style>
  <w:style w:type="paragraph" w:styleId="Paragraphedeliste">
    <w:name w:val="List Paragraph"/>
    <w:basedOn w:val="Normal"/>
    <w:uiPriority w:val="34"/>
    <w:qFormat/>
    <w:rsid w:val="00422B79"/>
    <w:pPr>
      <w:ind w:left="720"/>
      <w:contextualSpacing/>
    </w:pPr>
  </w:style>
  <w:style w:type="table" w:styleId="Grilledutableau">
    <w:name w:val="Table Grid"/>
    <w:basedOn w:val="TableauNormal"/>
    <w:rsid w:val="00BE4B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894C73"/>
    <w:rPr>
      <w:sz w:val="16"/>
      <w:szCs w:val="16"/>
    </w:rPr>
  </w:style>
  <w:style w:type="paragraph" w:styleId="Commentaire">
    <w:name w:val="annotation text"/>
    <w:basedOn w:val="Normal"/>
    <w:link w:val="CommentaireCar"/>
    <w:uiPriority w:val="99"/>
    <w:unhideWhenUsed/>
    <w:rsid w:val="00894C73"/>
    <w:pPr>
      <w:spacing w:line="240" w:lineRule="auto"/>
    </w:pPr>
    <w:rPr>
      <w:sz w:val="20"/>
      <w:szCs w:val="20"/>
    </w:rPr>
  </w:style>
  <w:style w:type="character" w:customStyle="1" w:styleId="CommentaireCar">
    <w:name w:val="Commentaire Car"/>
    <w:basedOn w:val="Policepardfaut"/>
    <w:link w:val="Commentaire"/>
    <w:uiPriority w:val="99"/>
    <w:rsid w:val="00894C73"/>
    <w:rPr>
      <w:sz w:val="20"/>
      <w:szCs w:val="20"/>
    </w:rPr>
  </w:style>
  <w:style w:type="paragraph" w:styleId="Objetducommentaire">
    <w:name w:val="annotation subject"/>
    <w:basedOn w:val="Commentaire"/>
    <w:next w:val="Commentaire"/>
    <w:link w:val="ObjetducommentaireCar"/>
    <w:uiPriority w:val="99"/>
    <w:semiHidden/>
    <w:unhideWhenUsed/>
    <w:rsid w:val="00894C73"/>
    <w:rPr>
      <w:b/>
      <w:bCs/>
    </w:rPr>
  </w:style>
  <w:style w:type="character" w:customStyle="1" w:styleId="ObjetducommentaireCar">
    <w:name w:val="Objet du commentaire Car"/>
    <w:basedOn w:val="CommentaireCar"/>
    <w:link w:val="Objetducommentaire"/>
    <w:uiPriority w:val="99"/>
    <w:semiHidden/>
    <w:rsid w:val="00894C73"/>
    <w:rPr>
      <w:b/>
      <w:bCs/>
      <w:sz w:val="20"/>
      <w:szCs w:val="20"/>
    </w:rPr>
  </w:style>
  <w:style w:type="paragraph" w:styleId="Corpsdetexte">
    <w:name w:val="Body Text"/>
    <w:basedOn w:val="Normal"/>
    <w:link w:val="CorpsdetexteCar"/>
    <w:rsid w:val="009F4E7B"/>
    <w:pPr>
      <w:spacing w:after="0" w:line="240" w:lineRule="auto"/>
      <w:jc w:val="both"/>
    </w:pPr>
    <w:rPr>
      <w:rFonts w:ascii="Times New Roman" w:eastAsia="Times New Roman" w:hAnsi="Times New Roman" w:cs="Times New Roman"/>
      <w:b/>
      <w:kern w:val="0"/>
      <w:sz w:val="20"/>
      <w:szCs w:val="20"/>
      <w:u w:val="single"/>
      <w:lang w:eastAsia="fr-CA"/>
      <w14:ligatures w14:val="none"/>
    </w:rPr>
  </w:style>
  <w:style w:type="character" w:customStyle="1" w:styleId="CorpsdetexteCar">
    <w:name w:val="Corps de texte Car"/>
    <w:basedOn w:val="Policepardfaut"/>
    <w:link w:val="Corpsdetexte"/>
    <w:rsid w:val="009F4E7B"/>
    <w:rPr>
      <w:rFonts w:ascii="Times New Roman" w:eastAsia="Times New Roman" w:hAnsi="Times New Roman" w:cs="Times New Roman"/>
      <w:b/>
      <w:kern w:val="0"/>
      <w:sz w:val="20"/>
      <w:szCs w:val="20"/>
      <w:u w:val="single"/>
      <w:lang w:eastAsia="fr-CA"/>
      <w14:ligatures w14:val="none"/>
    </w:rPr>
  </w:style>
  <w:style w:type="table" w:customStyle="1" w:styleId="Grilledutableau1">
    <w:name w:val="Grille du tableau1"/>
    <w:basedOn w:val="TableauNormal"/>
    <w:next w:val="Grilledutableau"/>
    <w:rsid w:val="00500976"/>
    <w:pPr>
      <w:spacing w:after="0" w:line="240" w:lineRule="auto"/>
    </w:pPr>
    <w:rPr>
      <w:rFonts w:ascii="Times New Roman" w:eastAsia="Times New Roman" w:hAnsi="Times New Roman" w:cs="Times New Roman"/>
      <w:kern w:val="0"/>
      <w:sz w:val="20"/>
      <w:szCs w:val="20"/>
      <w:lang w:eastAsia="fr-C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rsid w:val="00500976"/>
    <w:pPr>
      <w:spacing w:after="0" w:line="240" w:lineRule="auto"/>
    </w:pPr>
    <w:rPr>
      <w:rFonts w:ascii="Times New Roman" w:eastAsia="Times New Roman" w:hAnsi="Times New Roman" w:cs="Times New Roman"/>
      <w:kern w:val="0"/>
      <w:sz w:val="20"/>
      <w:szCs w:val="20"/>
      <w:lang w:eastAsia="fr-C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semiHidden/>
    <w:unhideWhenUsed/>
    <w:rsid w:val="00500976"/>
    <w:pPr>
      <w:spacing w:after="0" w:line="240" w:lineRule="auto"/>
    </w:pPr>
    <w:rPr>
      <w:rFonts w:ascii="Times New Roman" w:eastAsia="Times New Roman" w:hAnsi="Times New Roman" w:cs="Times New Roman"/>
      <w:kern w:val="0"/>
      <w:sz w:val="20"/>
      <w:szCs w:val="20"/>
      <w:lang w:eastAsia="fr-FR"/>
      <w14:ligatures w14:val="none"/>
    </w:rPr>
  </w:style>
  <w:style w:type="character" w:customStyle="1" w:styleId="NotedebasdepageCar">
    <w:name w:val="Note de bas de page Car"/>
    <w:basedOn w:val="Policepardfaut"/>
    <w:link w:val="Notedebasdepage"/>
    <w:semiHidden/>
    <w:rsid w:val="00500976"/>
    <w:rPr>
      <w:rFonts w:ascii="Times New Roman" w:eastAsia="Times New Roman" w:hAnsi="Times New Roman" w:cs="Times New Roman"/>
      <w:kern w:val="0"/>
      <w:sz w:val="20"/>
      <w:szCs w:val="20"/>
      <w:lang w:eastAsia="fr-FR"/>
      <w14:ligatures w14:val="none"/>
    </w:rPr>
  </w:style>
  <w:style w:type="character" w:styleId="Appelnotedebasdep">
    <w:name w:val="footnote reference"/>
    <w:basedOn w:val="Policepardfaut"/>
    <w:semiHidden/>
    <w:unhideWhenUsed/>
    <w:rsid w:val="00500976"/>
    <w:rPr>
      <w:vertAlign w:val="superscript"/>
    </w:rPr>
  </w:style>
  <w:style w:type="character" w:customStyle="1" w:styleId="Lienhypertexte1">
    <w:name w:val="Lien hypertexte1"/>
    <w:basedOn w:val="Policepardfaut"/>
    <w:unhideWhenUsed/>
    <w:rsid w:val="00500976"/>
    <w:rPr>
      <w:color w:val="0000FF"/>
      <w:u w:val="single"/>
    </w:rPr>
  </w:style>
  <w:style w:type="character" w:styleId="Lienhypertexte">
    <w:name w:val="Hyperlink"/>
    <w:basedOn w:val="Policepardfaut"/>
    <w:uiPriority w:val="99"/>
    <w:semiHidden/>
    <w:unhideWhenUsed/>
    <w:rsid w:val="005009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Lenovo-pc\-%20partage%20-\Partage%20H&#233;l&#232;ne%20-%20DG\R&#232;glements\R&#232;glements%20202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file:///P:\Partage%20H&#233;l&#232;ne%20-%20DG\R&#232;glements\R&#232;glements%202019\"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Lenovo-pc\-%20partage%20-\Partage%20H&#233;l&#232;ne%20-%20DG\Extrait%20proc&#232;s%20verbal\Extraits%20ant&#233;rieurs\Extrait%202007\48-04-2007%20(entr&#233;e%20priv&#233;e).doc"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notes.xml.rels><?xml version="1.0" encoding="UTF-8" standalone="yes"?>
<Relationships xmlns="http://schemas.openxmlformats.org/package/2006/relationships"><Relationship Id="rId1" Type="http://schemas.openxmlformats.org/officeDocument/2006/relationships/hyperlink" Target="file:///\\Lenovo-pc\-%20partage%20-\Partage%20H&#233;l&#232;ne%20-%20DG\Politique%20-%20contrat\Politique%20organismes%20municipaux\Politique%20d'accr&#233;ditation%20et%20de%20soutien%20au%20organismes%20MAJ1.doc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2F6F5BCADAF4F4FA311ABFE3F2F2B7A" ma:contentTypeVersion="5" ma:contentTypeDescription="Crée un document." ma:contentTypeScope="" ma:versionID="5df88140912a40ef6f478de4f3a513b1">
  <xsd:schema xmlns:xsd="http://www.w3.org/2001/XMLSchema" xmlns:xs="http://www.w3.org/2001/XMLSchema" xmlns:p="http://schemas.microsoft.com/office/2006/metadata/properties" xmlns:ns3="f8e80b13-f133-4406-a9fe-cac6f182464d" xmlns:ns4="81e216ce-2f2b-465f-ae2d-56e8cfd7c64a" targetNamespace="http://schemas.microsoft.com/office/2006/metadata/properties" ma:root="true" ma:fieldsID="486ff15146be1fd84253d03e38844ce7" ns3:_="" ns4:_="">
    <xsd:import namespace="f8e80b13-f133-4406-a9fe-cac6f182464d"/>
    <xsd:import namespace="81e216ce-2f2b-465f-ae2d-56e8cfd7c6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e80b13-f133-4406-a9fe-cac6f1824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1e216ce-2f2b-465f-ae2d-56e8cfd7c64a"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SharingHintHash" ma:index="12"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95AF5C-AAFD-4ECB-8CED-E172A0D85BEC}">
  <ds:schemaRefs>
    <ds:schemaRef ds:uri="http://schemas.openxmlformats.org/officeDocument/2006/bibliography"/>
  </ds:schemaRefs>
</ds:datastoreItem>
</file>

<file path=customXml/itemProps2.xml><?xml version="1.0" encoding="utf-8"?>
<ds:datastoreItem xmlns:ds="http://schemas.openxmlformats.org/officeDocument/2006/customXml" ds:itemID="{B891654B-B8AE-40ED-9B44-41CC0BE2E20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582ED0-83DA-4E64-BEF4-2C0F8C3D69A4}">
  <ds:schemaRefs>
    <ds:schemaRef ds:uri="http://schemas.microsoft.com/sharepoint/v3/contenttype/forms"/>
  </ds:schemaRefs>
</ds:datastoreItem>
</file>

<file path=customXml/itemProps4.xml><?xml version="1.0" encoding="utf-8"?>
<ds:datastoreItem xmlns:ds="http://schemas.openxmlformats.org/officeDocument/2006/customXml" ds:itemID="{15F7DDA4-1341-4BDC-9D1E-25C3D2E24A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e80b13-f133-4406-a9fe-cac6f182464d"/>
    <ds:schemaRef ds:uri="81e216ce-2f2b-465f-ae2d-56e8cfd7c6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14</Pages>
  <Words>3938</Words>
  <Characters>21662</Characters>
  <Application>Microsoft Office Word</Application>
  <DocSecurity>0</DocSecurity>
  <Lines>180</Lines>
  <Paragraphs>51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MUNICIPALITE ST-ZEPHIRIN-DE-COURVAL</cp:lastModifiedBy>
  <cp:revision>1</cp:revision>
  <cp:lastPrinted>2023-04-27T17:41:00Z</cp:lastPrinted>
  <dcterms:created xsi:type="dcterms:W3CDTF">2023-05-08T18:28:00Z</dcterms:created>
  <dcterms:modified xsi:type="dcterms:W3CDTF">2023-05-08T19:22:00Z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0x010100D2F6F5BCADAF4F4FA311ABFE3F2F2B7A</vt:lpwstr>
  </property>
</Properties>
</file>